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E6DDF" w:rsidRPr="002B468A" w:rsidRDefault="000051B9" w:rsidP="00DE6DDF">
      <w:pPr>
        <w:tabs>
          <w:tab w:val="clear" w:pos="2160"/>
          <w:tab w:val="left" w:pos="2430"/>
          <w:tab w:val="right" w:pos="10620"/>
        </w:tabs>
        <w:ind w:left="2340"/>
        <w:rPr>
          <w:rFonts w:ascii="Palatino" w:hAnsi="Palatino"/>
          <w:sz w:val="32"/>
        </w:rPr>
      </w:pPr>
      <w:r>
        <w:rPr>
          <w:rFonts w:ascii="Palatino" w:hAnsi="Palatino"/>
          <w:noProof/>
          <w:sz w:val="32"/>
        </w:rPr>
        <w:drawing>
          <wp:anchor distT="0" distB="0" distL="114300" distR="114300" simplePos="0" relativeHeight="251656704" behindDoc="0" locked="0" layoutInCell="1" allowOverlap="1">
            <wp:simplePos x="0" y="0"/>
            <wp:positionH relativeFrom="column">
              <wp:posOffset>50165</wp:posOffset>
            </wp:positionH>
            <wp:positionV relativeFrom="paragraph">
              <wp:posOffset>0</wp:posOffset>
            </wp:positionV>
            <wp:extent cx="1353185" cy="1347470"/>
            <wp:effectExtent l="25400" t="0" r="0" b="0"/>
            <wp:wrapNone/>
            <wp:docPr id="6" name="Picture 1" descr="KSC_Logo_7.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_Logo_7.0.pdf"/>
                    <pic:cNvPicPr>
                      <a:picLocks noChangeAspect="1" noChangeArrowheads="1"/>
                    </pic:cNvPicPr>
                  </pic:nvPicPr>
                  <pic:blipFill>
                    <a:blip r:embed="rId4"/>
                    <a:srcRect/>
                    <a:stretch>
                      <a:fillRect/>
                    </a:stretch>
                  </pic:blipFill>
                  <pic:spPr bwMode="auto">
                    <a:xfrm>
                      <a:off x="0" y="0"/>
                      <a:ext cx="1353185" cy="1347470"/>
                    </a:xfrm>
                    <a:prstGeom prst="rect">
                      <a:avLst/>
                    </a:prstGeom>
                    <a:noFill/>
                    <a:ln w="9525">
                      <a:noFill/>
                      <a:miter lim="800000"/>
                      <a:headEnd/>
                      <a:tailEnd/>
                    </a:ln>
                  </pic:spPr>
                </pic:pic>
              </a:graphicData>
            </a:graphic>
          </wp:anchor>
        </w:drawing>
      </w:r>
      <w:r w:rsidR="00DE6DDF" w:rsidRPr="002B468A">
        <w:rPr>
          <w:rFonts w:ascii="Palatino" w:hAnsi="Palatino"/>
          <w:sz w:val="32"/>
        </w:rPr>
        <w:t>Keene State College</w:t>
      </w:r>
      <w:r w:rsidR="00DE6DDF" w:rsidRPr="002B468A">
        <w:rPr>
          <w:rFonts w:ascii="Palatino" w:hAnsi="Palatino"/>
          <w:sz w:val="32"/>
        </w:rPr>
        <w:tab/>
      </w:r>
      <w:r w:rsidR="00DE6DDF">
        <w:rPr>
          <w:rFonts w:ascii="Palatino" w:hAnsi="Palatino"/>
          <w:sz w:val="32"/>
        </w:rPr>
        <w:t>Department of Music</w:t>
      </w:r>
    </w:p>
    <w:p w:rsidR="00DE6DDF" w:rsidRPr="00CA2ABF" w:rsidRDefault="00223C7E" w:rsidP="00DE6DDF">
      <w:pPr>
        <w:tabs>
          <w:tab w:val="clear" w:pos="2160"/>
          <w:tab w:val="left" w:pos="2430"/>
        </w:tabs>
        <w:ind w:left="2340"/>
        <w:rPr>
          <w:rFonts w:ascii="Palatino" w:hAnsi="Palatino"/>
        </w:rPr>
      </w:pPr>
      <w:r>
        <w:rPr>
          <w:rFonts w:ascii="Palatino" w:hAnsi="Palatino"/>
          <w:noProof/>
        </w:rPr>
        <w:pict>
          <v:line id="_x0000_s1028" style="position:absolute;left:0;text-align:left;flip:y;z-index:-251658752" from="115.4pt,4.35pt" to="543.45pt,4.35pt" fillcolor="#3f80cd" strokeweight="5.8pt">
            <v:fill color2="#b3cfff" o:detectmouseclick="t" focusposition="" focussize=",90" type="gradient">
              <o:fill v:ext="view" type="gradientUnscaled"/>
            </v:fill>
            <v:stroke linestyle="thickThin"/>
            <v:shadow opacity="22938f" mv:blur="38100f" offset="0,2pt"/>
            <v:textbox inset=",7.2pt,,7.2pt"/>
          </v:line>
        </w:pict>
      </w:r>
    </w:p>
    <w:p w:rsidR="00DE6DDF" w:rsidRPr="002B468A" w:rsidRDefault="00DE6DDF" w:rsidP="00DE6DDF">
      <w:pPr>
        <w:tabs>
          <w:tab w:val="clear" w:pos="2160"/>
          <w:tab w:val="left" w:pos="2430"/>
        </w:tabs>
        <w:ind w:left="2340"/>
        <w:jc w:val="center"/>
        <w:rPr>
          <w:rFonts w:ascii="Palatino" w:hAnsi="Palatino"/>
          <w:sz w:val="36"/>
        </w:rPr>
      </w:pPr>
      <w:r>
        <w:rPr>
          <w:rFonts w:ascii="Palatino" w:hAnsi="Palatino"/>
          <w:sz w:val="36"/>
        </w:rPr>
        <w:t>STUDENT</w:t>
      </w:r>
      <w:r w:rsidRPr="002B468A">
        <w:rPr>
          <w:rFonts w:ascii="Palatino" w:hAnsi="Palatino"/>
          <w:sz w:val="36"/>
        </w:rPr>
        <w:t xml:space="preserve"> RECITAL SERIES</w:t>
      </w:r>
    </w:p>
    <w:p w:rsidR="00DE6DDF" w:rsidRDefault="00223C7E" w:rsidP="00DE6DDF">
      <w:pPr>
        <w:tabs>
          <w:tab w:val="clear" w:pos="2160"/>
          <w:tab w:val="left" w:pos="2430"/>
        </w:tabs>
        <w:ind w:left="2340"/>
        <w:jc w:val="center"/>
        <w:rPr>
          <w:rFonts w:ascii="Palatino" w:hAnsi="Palatino"/>
          <w:sz w:val="36"/>
        </w:rPr>
      </w:pPr>
      <w:r w:rsidRPr="00223C7E">
        <w:rPr>
          <w:rFonts w:ascii="Palatino" w:hAnsi="Palatino"/>
          <w:noProof/>
        </w:rPr>
        <w:pict>
          <v:line id="_x0000_s1029" style="position:absolute;left:0;text-align:left;flip:y;z-index:-251657728" from="115.4pt,6.5pt" to="543.8pt,6.55pt" fillcolor="#3f80cd" strokeweight="5.8pt">
            <v:fill color2="#b3cfff" o:detectmouseclick="t" focusposition="" focussize=",90" type="gradient">
              <o:fill v:ext="view" type="gradientUnscaled"/>
            </v:fill>
            <v:stroke linestyle="thinThick"/>
            <v:shadow opacity="22938f" mv:blur="38100f" offset="0,2pt"/>
            <o:lock v:ext="edit" aspectratio="t"/>
            <v:textbox inset=",7.2pt,,7.2pt"/>
          </v:line>
        </w:pict>
      </w:r>
    </w:p>
    <w:p w:rsidR="00DE6DDF" w:rsidRPr="002B468A" w:rsidRDefault="00DE6DDF" w:rsidP="00DE6DDF">
      <w:pPr>
        <w:tabs>
          <w:tab w:val="clear" w:pos="2160"/>
        </w:tabs>
        <w:jc w:val="center"/>
        <w:rPr>
          <w:rFonts w:ascii="Palatino" w:hAnsi="Palatino"/>
          <w:sz w:val="26"/>
        </w:rPr>
      </w:pPr>
      <w:r w:rsidRPr="002B468A">
        <w:rPr>
          <w:rFonts w:ascii="Palatino" w:hAnsi="Palatino"/>
          <w:sz w:val="26"/>
        </w:rPr>
        <w:t>presents</w:t>
      </w:r>
    </w:p>
    <w:p w:rsidR="00DE6DDF" w:rsidRDefault="00DE6DDF" w:rsidP="00DE6DDF">
      <w:pPr>
        <w:tabs>
          <w:tab w:val="clear" w:pos="2160"/>
        </w:tabs>
        <w:jc w:val="left"/>
        <w:rPr>
          <w:rFonts w:ascii="Palatino" w:hAnsi="Palatino"/>
        </w:rPr>
      </w:pPr>
    </w:p>
    <w:p w:rsidR="00DE6DDF" w:rsidRPr="002B468A" w:rsidRDefault="000051B9" w:rsidP="00DE6DDF">
      <w:pPr>
        <w:pStyle w:val="PerformerName"/>
        <w:tabs>
          <w:tab w:val="left" w:pos="3600"/>
        </w:tabs>
        <w:spacing w:before="0" w:after="0"/>
        <w:ind w:left="0" w:firstLine="0"/>
        <w:rPr>
          <w:rFonts w:ascii="Palatino" w:hAnsi="Palatino" w:cs="Palatino Linotype"/>
          <w:caps/>
          <w:sz w:val="42"/>
          <w:szCs w:val="36"/>
        </w:rPr>
      </w:pPr>
      <w:r>
        <w:rPr>
          <w:rFonts w:ascii="Palatino" w:hAnsi="Palatino" w:cs="Palatino Linotype"/>
          <w:caps/>
          <w:sz w:val="42"/>
          <w:szCs w:val="36"/>
        </w:rPr>
        <w:t>Jesse Oberg</w:t>
      </w:r>
      <w:r w:rsidR="007C0D98">
        <w:rPr>
          <w:rFonts w:ascii="Palatino" w:hAnsi="Palatino" w:cs="Palatino Linotype"/>
          <w:caps/>
          <w:sz w:val="42"/>
          <w:szCs w:val="36"/>
        </w:rPr>
        <w:t xml:space="preserve"> and Sarah Wolff</w:t>
      </w:r>
    </w:p>
    <w:p w:rsidR="00DE6DDF" w:rsidRPr="002B468A" w:rsidRDefault="00091DC2" w:rsidP="00DE6DDF">
      <w:pPr>
        <w:pStyle w:val="Instrument"/>
        <w:ind w:left="0" w:firstLine="0"/>
        <w:rPr>
          <w:rFonts w:ascii="Palatino" w:hAnsi="Palatino" w:cs="Palatino Linotype"/>
          <w:b w:val="0"/>
          <w:bCs w:val="0"/>
          <w:smallCaps/>
          <w:sz w:val="32"/>
        </w:rPr>
      </w:pPr>
      <w:r>
        <w:rPr>
          <w:rFonts w:ascii="Palatino" w:hAnsi="Palatino" w:cs="Palatino Linotype"/>
          <w:b w:val="0"/>
          <w:bCs w:val="0"/>
          <w:smallCaps/>
          <w:sz w:val="32"/>
          <w:szCs w:val="36"/>
        </w:rPr>
        <w:t xml:space="preserve">Voice, </w:t>
      </w:r>
      <w:r w:rsidR="000051B9">
        <w:rPr>
          <w:rFonts w:ascii="Palatino" w:hAnsi="Palatino" w:cs="Palatino Linotype"/>
          <w:b w:val="0"/>
          <w:bCs w:val="0"/>
          <w:smallCaps/>
          <w:sz w:val="32"/>
          <w:szCs w:val="36"/>
        </w:rPr>
        <w:t>Tenor</w:t>
      </w:r>
      <w:r w:rsidR="007C0D98">
        <w:rPr>
          <w:rFonts w:ascii="Palatino" w:hAnsi="Palatino" w:cs="Palatino Linotype"/>
          <w:b w:val="0"/>
          <w:bCs w:val="0"/>
          <w:smallCaps/>
          <w:sz w:val="32"/>
          <w:szCs w:val="36"/>
        </w:rPr>
        <w:t xml:space="preserve"> and Flute</w:t>
      </w:r>
    </w:p>
    <w:p w:rsidR="00DE6DDF" w:rsidRPr="002B468A" w:rsidRDefault="00DE6DDF" w:rsidP="00DE6DDF">
      <w:pPr>
        <w:pStyle w:val="ItalicCentered"/>
        <w:spacing w:before="100"/>
        <w:ind w:left="0" w:firstLine="0"/>
        <w:rPr>
          <w:rFonts w:ascii="Palatino" w:hAnsi="Palatino" w:cs="Palatino Linotype"/>
          <w:b w:val="0"/>
          <w:bCs w:val="0"/>
          <w:sz w:val="26"/>
          <w:szCs w:val="20"/>
        </w:rPr>
      </w:pPr>
      <w:r w:rsidRPr="002B468A">
        <w:rPr>
          <w:rFonts w:ascii="Palatino" w:hAnsi="Palatino" w:cs="Palatino Linotype"/>
          <w:b w:val="0"/>
          <w:bCs w:val="0"/>
          <w:sz w:val="26"/>
          <w:szCs w:val="20"/>
        </w:rPr>
        <w:t>assisted by</w:t>
      </w:r>
    </w:p>
    <w:p w:rsidR="007C0D98" w:rsidRDefault="000051B9" w:rsidP="000051B9">
      <w:pPr>
        <w:pStyle w:val="Performers"/>
        <w:ind w:left="0" w:firstLine="0"/>
        <w:rPr>
          <w:rFonts w:ascii="Palatino" w:hAnsi="Palatino" w:cs="Palatino Linotype"/>
          <w:b w:val="0"/>
          <w:bCs w:val="0"/>
          <w:sz w:val="26"/>
          <w:szCs w:val="20"/>
        </w:rPr>
      </w:pPr>
      <w:r>
        <w:rPr>
          <w:rFonts w:ascii="Palatino" w:hAnsi="Palatino" w:cs="Palatino Linotype"/>
          <w:b w:val="0"/>
          <w:bCs w:val="0"/>
          <w:sz w:val="26"/>
          <w:szCs w:val="20"/>
        </w:rPr>
        <w:t>Dr. Maura Glennon, Piano</w:t>
      </w:r>
    </w:p>
    <w:p w:rsidR="00DE6DDF" w:rsidRDefault="007C0D98" w:rsidP="000051B9">
      <w:pPr>
        <w:pStyle w:val="Performers"/>
        <w:ind w:left="0" w:firstLine="0"/>
        <w:rPr>
          <w:rFonts w:ascii="Palatino" w:hAnsi="Palatino" w:cs="Palatino Linotype"/>
          <w:b w:val="0"/>
          <w:bCs w:val="0"/>
          <w:sz w:val="26"/>
          <w:szCs w:val="20"/>
        </w:rPr>
      </w:pPr>
      <w:r>
        <w:rPr>
          <w:rFonts w:ascii="Palatino" w:hAnsi="Palatino" w:cs="Palatino Linotype"/>
          <w:b w:val="0"/>
          <w:bCs w:val="0"/>
          <w:sz w:val="26"/>
          <w:szCs w:val="20"/>
        </w:rPr>
        <w:t>Lauren Casey, Danielle St. Amand, Angelica Monroe, flute</w:t>
      </w:r>
    </w:p>
    <w:p w:rsidR="00DE6DDF" w:rsidRPr="004B6D22" w:rsidRDefault="00DE6DDF" w:rsidP="00DE6DDF">
      <w:pPr>
        <w:pStyle w:val="Studio"/>
        <w:spacing w:before="120"/>
        <w:ind w:left="0" w:firstLine="0"/>
        <w:rPr>
          <w:rFonts w:ascii="Palatino" w:hAnsi="Palatino" w:cs="Palatino Linotype"/>
          <w:b w:val="0"/>
          <w:bCs w:val="0"/>
          <w:sz w:val="22"/>
          <w:szCs w:val="20"/>
        </w:rPr>
      </w:pPr>
      <w:r w:rsidRPr="004B6D22">
        <w:rPr>
          <w:rFonts w:ascii="Palatino" w:hAnsi="Palatino" w:cs="Palatino Linotype"/>
          <w:b w:val="0"/>
          <w:bCs w:val="0"/>
          <w:sz w:val="22"/>
          <w:szCs w:val="20"/>
        </w:rPr>
        <w:t>from the studio</w:t>
      </w:r>
      <w:r w:rsidR="007C0D98">
        <w:rPr>
          <w:rFonts w:ascii="Palatino" w:hAnsi="Palatino" w:cs="Palatino Linotype"/>
          <w:b w:val="0"/>
          <w:bCs w:val="0"/>
          <w:sz w:val="22"/>
          <w:szCs w:val="20"/>
        </w:rPr>
        <w:t>s</w:t>
      </w:r>
      <w:r w:rsidRPr="004B6D22">
        <w:rPr>
          <w:rFonts w:ascii="Palatino" w:hAnsi="Palatino" w:cs="Palatino Linotype"/>
          <w:b w:val="0"/>
          <w:bCs w:val="0"/>
          <w:sz w:val="22"/>
          <w:szCs w:val="20"/>
        </w:rPr>
        <w:t xml:space="preserve"> of </w:t>
      </w:r>
      <w:r w:rsidR="000051B9">
        <w:rPr>
          <w:rFonts w:ascii="Palatino" w:hAnsi="Palatino" w:cs="Palatino Linotype"/>
          <w:b w:val="0"/>
          <w:bCs w:val="0"/>
          <w:sz w:val="22"/>
          <w:szCs w:val="20"/>
        </w:rPr>
        <w:t>Dr. Daniel Carberg</w:t>
      </w:r>
      <w:r w:rsidR="007C0D98">
        <w:rPr>
          <w:rFonts w:ascii="Palatino" w:hAnsi="Palatino" w:cs="Palatino Linotype"/>
          <w:b w:val="0"/>
          <w:bCs w:val="0"/>
          <w:sz w:val="22"/>
          <w:szCs w:val="20"/>
        </w:rPr>
        <w:t xml:space="preserve"> and Professor Robin Matathias</w:t>
      </w:r>
    </w:p>
    <w:p w:rsidR="00DE6DDF" w:rsidRPr="002B468A" w:rsidRDefault="00DE6DDF" w:rsidP="00DE6DDF">
      <w:pPr>
        <w:pStyle w:val="Program"/>
        <w:spacing w:before="120" w:after="0"/>
        <w:ind w:left="0" w:firstLine="0"/>
        <w:rPr>
          <w:rFonts w:ascii="Palatino" w:hAnsi="Palatino"/>
          <w:sz w:val="26"/>
        </w:rPr>
      </w:pPr>
      <w:r w:rsidRPr="002B468A">
        <w:rPr>
          <w:rFonts w:ascii="Palatino" w:hAnsi="Palatino"/>
          <w:sz w:val="26"/>
        </w:rPr>
        <w:t>– program –</w:t>
      </w:r>
    </w:p>
    <w:p w:rsidR="007C0D98" w:rsidRPr="00233AEC" w:rsidRDefault="007C0D98" w:rsidP="007C0D98">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Sonata in F minor for Flute and Piano (1747)</w:t>
      </w:r>
      <w:r>
        <w:rPr>
          <w:rStyle w:val="WorkTitle"/>
          <w:rFonts w:ascii="Palatino" w:hAnsi="Palatino"/>
        </w:rPr>
        <w:tab/>
      </w:r>
      <w:r>
        <w:rPr>
          <w:rStyle w:val="Composer"/>
          <w:rFonts w:ascii="Palatino" w:hAnsi="Palatino"/>
          <w:sz w:val="26"/>
        </w:rPr>
        <w:t>Georg Philipp Telemann</w:t>
      </w:r>
    </w:p>
    <w:p w:rsidR="007C0D98" w:rsidRPr="00880FCF" w:rsidRDefault="007C0D98" w:rsidP="007C0D98">
      <w:pPr>
        <w:tabs>
          <w:tab w:val="clear" w:pos="1080"/>
          <w:tab w:val="clear" w:pos="1440"/>
          <w:tab w:val="clear" w:pos="1800"/>
          <w:tab w:val="clear" w:pos="2160"/>
          <w:tab w:val="right" w:pos="10800"/>
        </w:tabs>
        <w:rPr>
          <w:rFonts w:ascii="Palatino" w:hAnsi="Palatino" w:cs="Palatino Linotype"/>
          <w:sz w:val="22"/>
        </w:rPr>
      </w:pPr>
      <w:r w:rsidRPr="002B468A">
        <w:rPr>
          <w:rStyle w:val="Movement"/>
          <w:rFonts w:ascii="Palatino" w:hAnsi="Palatino" w:cs="Palatino Linotype"/>
          <w:color w:val="FFFFFF"/>
          <w:sz w:val="20"/>
        </w:rPr>
        <w:tab/>
      </w:r>
      <w:r w:rsidRPr="002B468A">
        <w:rPr>
          <w:rFonts w:ascii="Palatino" w:hAnsi="Palatino" w:cs="Palatino Linotype"/>
          <w:sz w:val="20"/>
        </w:rPr>
        <w:tab/>
      </w:r>
      <w:r>
        <w:rPr>
          <w:rFonts w:ascii="Palatino" w:hAnsi="Palatino" w:cs="Palatino Linotype"/>
          <w:sz w:val="26"/>
        </w:rPr>
        <w:t>Andante c</w:t>
      </w:r>
      <w:r w:rsidRPr="00D474DA">
        <w:rPr>
          <w:rFonts w:ascii="Palatino" w:hAnsi="Palatino" w:cs="Palatino Linotype"/>
          <w:sz w:val="26"/>
        </w:rPr>
        <w:t>antabile</w:t>
      </w:r>
      <w:r>
        <w:rPr>
          <w:rFonts w:ascii="Palatino" w:hAnsi="Palatino" w:cs="Palatino Linotype"/>
          <w:sz w:val="20"/>
        </w:rPr>
        <w:t xml:space="preserve"> </w:t>
      </w:r>
      <w:r>
        <w:rPr>
          <w:rFonts w:ascii="Palatino" w:hAnsi="Palatino" w:cs="Palatino Linotype"/>
          <w:sz w:val="20"/>
        </w:rPr>
        <w:tab/>
      </w:r>
      <w:r w:rsidRPr="00880FCF">
        <w:rPr>
          <w:rFonts w:ascii="Palatino" w:hAnsi="Palatino" w:cs="Palatino Linotype"/>
          <w:sz w:val="22"/>
        </w:rPr>
        <w:t>(</w:t>
      </w:r>
      <w:r w:rsidRPr="00880FCF">
        <w:rPr>
          <w:rFonts w:ascii="Palatino" w:hAnsi="Palatino" w:cs="Palatino Linotype"/>
          <w:sz w:val="20"/>
        </w:rPr>
        <w:t>1681-1767)</w:t>
      </w:r>
      <w:r w:rsidRPr="00880FCF">
        <w:rPr>
          <w:rFonts w:ascii="Palatino" w:hAnsi="Palatino" w:cs="Palatino Linotype"/>
          <w:sz w:val="22"/>
        </w:rPr>
        <w:t xml:space="preserve"> </w:t>
      </w:r>
    </w:p>
    <w:p w:rsidR="007C0D98" w:rsidRPr="00D474DA" w:rsidRDefault="007C0D98" w:rsidP="007C0D98">
      <w:pPr>
        <w:tabs>
          <w:tab w:val="clear" w:pos="1080"/>
          <w:tab w:val="clear" w:pos="1440"/>
          <w:tab w:val="clear" w:pos="1800"/>
          <w:tab w:val="clear" w:pos="2160"/>
          <w:tab w:val="right" w:pos="10800"/>
        </w:tabs>
        <w:rPr>
          <w:rFonts w:ascii="Palatino" w:hAnsi="Palatino" w:cs="Palatino Linotype"/>
          <w:sz w:val="26"/>
        </w:rPr>
      </w:pPr>
      <w:r>
        <w:rPr>
          <w:rFonts w:ascii="Palatino" w:hAnsi="Palatino" w:cs="Palatino Linotype"/>
          <w:sz w:val="20"/>
        </w:rPr>
        <w:tab/>
      </w:r>
      <w:r>
        <w:rPr>
          <w:rFonts w:ascii="Palatino" w:hAnsi="Palatino" w:cs="Palatino Linotype"/>
          <w:sz w:val="20"/>
        </w:rPr>
        <w:tab/>
      </w:r>
      <w:r w:rsidRPr="00D474DA">
        <w:rPr>
          <w:rFonts w:ascii="Palatino" w:hAnsi="Palatino" w:cs="Palatino Linotype"/>
          <w:sz w:val="26"/>
        </w:rPr>
        <w:t xml:space="preserve">Allegro </w:t>
      </w:r>
    </w:p>
    <w:p w:rsidR="007C0D98" w:rsidRDefault="007C0D98" w:rsidP="007C0D98">
      <w:pPr>
        <w:tabs>
          <w:tab w:val="clear" w:pos="1080"/>
          <w:tab w:val="clear" w:pos="1440"/>
          <w:tab w:val="clear" w:pos="1800"/>
          <w:tab w:val="clear" w:pos="2160"/>
          <w:tab w:val="right" w:pos="10800"/>
        </w:tabs>
        <w:rPr>
          <w:rFonts w:ascii="Palatino" w:hAnsi="Palatino" w:cs="Palatino Linotype"/>
          <w:sz w:val="26"/>
        </w:rPr>
      </w:pPr>
      <w:r>
        <w:rPr>
          <w:rFonts w:ascii="Palatino" w:hAnsi="Palatino" w:cs="Palatino Linotype"/>
          <w:sz w:val="26"/>
        </w:rPr>
        <w:tab/>
      </w:r>
      <w:r>
        <w:rPr>
          <w:rFonts w:ascii="Palatino" w:hAnsi="Palatino" w:cs="Palatino Linotype"/>
          <w:sz w:val="26"/>
        </w:rPr>
        <w:tab/>
        <w:t xml:space="preserve">Andante </w:t>
      </w:r>
    </w:p>
    <w:p w:rsidR="007C0D98" w:rsidRPr="007C0D98" w:rsidRDefault="007C0D98" w:rsidP="007C0D98">
      <w:pPr>
        <w:tabs>
          <w:tab w:val="clear" w:pos="1080"/>
          <w:tab w:val="clear" w:pos="1440"/>
          <w:tab w:val="clear" w:pos="1800"/>
          <w:tab w:val="clear" w:pos="2160"/>
          <w:tab w:val="right" w:pos="10800"/>
        </w:tabs>
        <w:rPr>
          <w:rStyle w:val="WorkTitle"/>
        </w:rPr>
      </w:pPr>
      <w:r w:rsidRPr="00D474DA">
        <w:rPr>
          <w:rFonts w:ascii="Palatino" w:hAnsi="Palatino" w:cs="Palatino Linotype"/>
          <w:sz w:val="26"/>
        </w:rPr>
        <w:tab/>
      </w:r>
      <w:r w:rsidRPr="00D474DA">
        <w:rPr>
          <w:rFonts w:ascii="Palatino" w:hAnsi="Palatino" w:cs="Palatino Linotype"/>
          <w:sz w:val="26"/>
        </w:rPr>
        <w:tab/>
        <w:t>Vivace</w:t>
      </w:r>
      <w:r>
        <w:rPr>
          <w:rFonts w:ascii="Palatino" w:hAnsi="Palatino" w:cs="Palatino Linotype"/>
          <w:sz w:val="20"/>
        </w:rPr>
        <w:tab/>
      </w:r>
    </w:p>
    <w:p w:rsidR="007C0D98" w:rsidRDefault="007C0D98" w:rsidP="00DE6DDF">
      <w:pPr>
        <w:tabs>
          <w:tab w:val="clear" w:pos="360"/>
          <w:tab w:val="clear" w:pos="720"/>
          <w:tab w:val="clear" w:pos="1080"/>
          <w:tab w:val="clear" w:pos="1440"/>
          <w:tab w:val="clear" w:pos="1800"/>
          <w:tab w:val="clear" w:pos="2160"/>
          <w:tab w:val="right" w:pos="10800"/>
        </w:tabs>
        <w:spacing w:before="120"/>
        <w:rPr>
          <w:rStyle w:val="WorkTitle"/>
        </w:rPr>
      </w:pPr>
    </w:p>
    <w:p w:rsidR="00DE6DDF" w:rsidRPr="00233AEC" w:rsidRDefault="00091DC2" w:rsidP="00DE6DDF">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If Music Be The Food of Love (1692)</w:t>
      </w:r>
      <w:r w:rsidR="00DE6DDF">
        <w:rPr>
          <w:rStyle w:val="WorkTitle"/>
          <w:rFonts w:ascii="Palatino" w:hAnsi="Palatino"/>
        </w:rPr>
        <w:tab/>
      </w:r>
      <w:r>
        <w:rPr>
          <w:rStyle w:val="Composer"/>
          <w:rFonts w:ascii="Palatino" w:hAnsi="Palatino"/>
          <w:sz w:val="26"/>
        </w:rPr>
        <w:t>Arr. Henry Purcell</w:t>
      </w:r>
    </w:p>
    <w:p w:rsidR="00DE6DDF" w:rsidRPr="002B468A" w:rsidRDefault="00DE6DDF" w:rsidP="00DE6DDF">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sidR="00091DC2">
        <w:rPr>
          <w:rStyle w:val="ComposerDates"/>
          <w:rFonts w:ascii="Palatino" w:hAnsi="Palatino" w:cs="Palatino Linotype"/>
          <w:szCs w:val="16"/>
        </w:rPr>
        <w:t>(1659 – 1695)</w:t>
      </w:r>
    </w:p>
    <w:p w:rsidR="00DE6DDF" w:rsidRPr="0079791F" w:rsidRDefault="00091DC2" w:rsidP="00DE6DDF">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Hostias (1889)</w:t>
      </w:r>
      <w:r w:rsidR="00DE6DDF">
        <w:rPr>
          <w:rStyle w:val="WorkTitle"/>
          <w:rFonts w:ascii="Palatino" w:hAnsi="Palatino"/>
        </w:rPr>
        <w:tab/>
      </w:r>
      <w:r>
        <w:rPr>
          <w:rStyle w:val="WorkTitle"/>
          <w:rFonts w:ascii="Palatino" w:hAnsi="Palatino"/>
          <w:sz w:val="26"/>
        </w:rPr>
        <w:t>Gabriel Fauré</w:t>
      </w:r>
    </w:p>
    <w:p w:rsidR="00DE6DDF" w:rsidRPr="007C0D98" w:rsidRDefault="00091DC2" w:rsidP="007C0D98">
      <w:pPr>
        <w:tabs>
          <w:tab w:val="clear" w:pos="1080"/>
          <w:tab w:val="clear" w:pos="1440"/>
          <w:tab w:val="clear" w:pos="1800"/>
          <w:tab w:val="clear" w:pos="2160"/>
          <w:tab w:val="right" w:pos="10800"/>
        </w:tabs>
        <w:jc w:val="right"/>
        <w:rPr>
          <w:rStyle w:val="WorkTitle"/>
        </w:rPr>
      </w:pPr>
      <w:r w:rsidRPr="00091DC2">
        <w:rPr>
          <w:rFonts w:ascii="Palatino" w:hAnsi="Palatino" w:cs="Palatino Linotype"/>
          <w:sz w:val="20"/>
        </w:rPr>
        <w:t>From</w:t>
      </w:r>
      <w:r w:rsidRPr="00091DC2">
        <w:rPr>
          <w:rFonts w:ascii="Palatino" w:hAnsi="Palatino" w:cs="Palatino Linotype"/>
          <w:i/>
          <w:sz w:val="20"/>
        </w:rPr>
        <w:t xml:space="preserve"> “Requiem”</w:t>
      </w:r>
      <w:r w:rsidR="00DE6DDF">
        <w:rPr>
          <w:rFonts w:ascii="Palatino" w:hAnsi="Palatino" w:cs="Palatino Linotype"/>
        </w:rPr>
        <w:tab/>
      </w:r>
      <w:r>
        <w:rPr>
          <w:rStyle w:val="ComposerDates"/>
          <w:rFonts w:ascii="Palatino" w:hAnsi="Palatino" w:cs="Palatino Linotype"/>
          <w:szCs w:val="16"/>
        </w:rPr>
        <w:t>(1845 – 1924</w:t>
      </w:r>
      <w:r w:rsidR="00DE6DDF" w:rsidRPr="0090388C">
        <w:rPr>
          <w:rStyle w:val="ComposerDates"/>
          <w:rFonts w:ascii="Palatino" w:hAnsi="Palatino" w:cs="Palatino Linotype"/>
          <w:szCs w:val="16"/>
        </w:rPr>
        <w:t>)</w:t>
      </w:r>
    </w:p>
    <w:p w:rsidR="00A879A1" w:rsidRDefault="00A879A1" w:rsidP="007C0D98">
      <w:pPr>
        <w:tabs>
          <w:tab w:val="clear" w:pos="1080"/>
          <w:tab w:val="clear" w:pos="1440"/>
          <w:tab w:val="clear" w:pos="1800"/>
          <w:tab w:val="clear" w:pos="2160"/>
          <w:tab w:val="right" w:pos="10800"/>
        </w:tabs>
        <w:rPr>
          <w:rStyle w:val="WorkTitle"/>
        </w:rPr>
      </w:pPr>
    </w:p>
    <w:p w:rsidR="007C0D98" w:rsidRDefault="007C0D98" w:rsidP="007C0D98">
      <w:pPr>
        <w:tabs>
          <w:tab w:val="clear" w:pos="1080"/>
          <w:tab w:val="clear" w:pos="1440"/>
          <w:tab w:val="clear" w:pos="1800"/>
          <w:tab w:val="clear" w:pos="2160"/>
          <w:tab w:val="right" w:pos="10800"/>
        </w:tabs>
        <w:rPr>
          <w:rStyle w:val="WorkTitle"/>
        </w:rPr>
      </w:pPr>
    </w:p>
    <w:p w:rsidR="007C0D98" w:rsidRPr="00880FCF" w:rsidRDefault="007C0D98" w:rsidP="007C0D98">
      <w:pPr>
        <w:tabs>
          <w:tab w:val="clear" w:pos="1080"/>
          <w:tab w:val="clear" w:pos="1440"/>
          <w:tab w:val="clear" w:pos="1800"/>
          <w:tab w:val="clear" w:pos="2160"/>
          <w:tab w:val="right" w:pos="10800"/>
        </w:tabs>
        <w:rPr>
          <w:rStyle w:val="WorkTitle"/>
        </w:rPr>
      </w:pPr>
      <w:r>
        <w:rPr>
          <w:rStyle w:val="WorkTitle"/>
          <w:rFonts w:ascii="Palatino" w:hAnsi="Palatino"/>
          <w:sz w:val="28"/>
        </w:rPr>
        <w:t xml:space="preserve">Eight Pieces for Flute Solo (1927) </w:t>
      </w:r>
      <w:r>
        <w:rPr>
          <w:rStyle w:val="WorkTitle"/>
          <w:rFonts w:ascii="Palatino" w:hAnsi="Palatino"/>
          <w:sz w:val="28"/>
        </w:rPr>
        <w:tab/>
      </w:r>
      <w:r w:rsidRPr="00853420">
        <w:rPr>
          <w:rStyle w:val="WorkTitle"/>
          <w:rFonts w:ascii="Palatino" w:hAnsi="Palatino"/>
          <w:sz w:val="26"/>
        </w:rPr>
        <w:t xml:space="preserve">Paul Hindemith </w:t>
      </w:r>
    </w:p>
    <w:p w:rsidR="007C0D98" w:rsidRPr="00D474DA" w:rsidRDefault="007C0D98" w:rsidP="007C0D98">
      <w:pPr>
        <w:tabs>
          <w:tab w:val="clear" w:pos="720"/>
          <w:tab w:val="left" w:pos="740"/>
          <w:tab w:val="left" w:pos="1240"/>
          <w:tab w:val="left" w:pos="2880"/>
          <w:tab w:val="left" w:pos="3600"/>
          <w:tab w:val="left" w:pos="5880"/>
        </w:tabs>
        <w:rPr>
          <w:rFonts w:ascii="Palatino" w:hAnsi="Palatino"/>
          <w:sz w:val="20"/>
        </w:rPr>
      </w:pPr>
      <w:r>
        <w:rPr>
          <w:rStyle w:val="WorkTitle"/>
          <w:rFonts w:ascii="Palatino" w:hAnsi="Palatino"/>
          <w:sz w:val="28"/>
        </w:rPr>
        <w:tab/>
      </w:r>
      <w:r>
        <w:rPr>
          <w:rStyle w:val="WorkTitle"/>
          <w:rFonts w:ascii="Palatino" w:hAnsi="Palatino"/>
          <w:sz w:val="28"/>
        </w:rPr>
        <w:tab/>
      </w:r>
      <w:r w:rsidRPr="00880FCF">
        <w:rPr>
          <w:rFonts w:ascii="Palatino" w:hAnsi="Palatino"/>
          <w:sz w:val="26"/>
        </w:rPr>
        <w:t>Gemächlich, leicht bewegt</w:t>
      </w:r>
      <w:r>
        <w:t xml:space="preserve"> </w:t>
      </w:r>
      <w:r>
        <w:tab/>
        <w:t xml:space="preserve">                                         </w:t>
      </w:r>
      <w:r>
        <w:tab/>
      </w:r>
      <w:r>
        <w:tab/>
        <w:t xml:space="preserve">       </w:t>
      </w:r>
      <w:r w:rsidRPr="00D474DA">
        <w:rPr>
          <w:sz w:val="20"/>
        </w:rPr>
        <w:t>(1895-1963)</w:t>
      </w:r>
    </w:p>
    <w:p w:rsidR="007C0D98" w:rsidRPr="00880FCF" w:rsidRDefault="007C0D98" w:rsidP="007C0D98">
      <w:pPr>
        <w:tabs>
          <w:tab w:val="left" w:pos="780"/>
          <w:tab w:val="left" w:pos="1240"/>
          <w:tab w:val="left" w:pos="2880"/>
          <w:tab w:val="left" w:pos="3600"/>
          <w:tab w:val="left" w:pos="5880"/>
        </w:tabs>
        <w:rPr>
          <w:rFonts w:ascii="Palatino" w:hAnsi="Palatino"/>
          <w:sz w:val="26"/>
        </w:rPr>
      </w:pPr>
      <w:r>
        <w:tab/>
      </w:r>
      <w:r>
        <w:tab/>
      </w:r>
      <w:r w:rsidRPr="00880FCF">
        <w:rPr>
          <w:rFonts w:ascii="Palatino" w:hAnsi="Palatino"/>
          <w:sz w:val="26"/>
        </w:rPr>
        <w:t xml:space="preserve">Scherzando </w:t>
      </w:r>
      <w:r w:rsidRPr="00880FCF">
        <w:rPr>
          <w:rFonts w:ascii="Palatino" w:hAnsi="Palatino"/>
          <w:sz w:val="26"/>
        </w:rPr>
        <w:tab/>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Sehr langsam, frei im Zeitmaß </w:t>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Gemächlich </w:t>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Sehr lebhaft </w:t>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Lied, leicht bewegt </w:t>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Rezitativ </w:t>
      </w:r>
    </w:p>
    <w:p w:rsidR="007C0D98" w:rsidRPr="00880FCF" w:rsidRDefault="007C0D98" w:rsidP="007C0D98">
      <w:pPr>
        <w:tabs>
          <w:tab w:val="left" w:pos="1240"/>
          <w:tab w:val="left" w:pos="2880"/>
          <w:tab w:val="left" w:pos="3600"/>
          <w:tab w:val="left" w:pos="5880"/>
        </w:tabs>
        <w:ind w:firstLine="720"/>
        <w:rPr>
          <w:rFonts w:ascii="Palatino" w:hAnsi="Palatino"/>
          <w:sz w:val="26"/>
        </w:rPr>
      </w:pPr>
      <w:r w:rsidRPr="00880FCF">
        <w:rPr>
          <w:rFonts w:ascii="Palatino" w:hAnsi="Palatino"/>
          <w:sz w:val="26"/>
        </w:rPr>
        <w:t xml:space="preserve">Finale </w:t>
      </w:r>
    </w:p>
    <w:p w:rsidR="007C0D98" w:rsidRDefault="007C0D98" w:rsidP="00091DC2">
      <w:pPr>
        <w:tabs>
          <w:tab w:val="clear" w:pos="360"/>
          <w:tab w:val="clear" w:pos="720"/>
          <w:tab w:val="clear" w:pos="1080"/>
          <w:tab w:val="clear" w:pos="1440"/>
          <w:tab w:val="clear" w:pos="1800"/>
          <w:tab w:val="clear" w:pos="2160"/>
          <w:tab w:val="right" w:pos="10800"/>
        </w:tabs>
        <w:spacing w:before="120"/>
        <w:rPr>
          <w:rStyle w:val="WorkTitle"/>
        </w:rPr>
      </w:pPr>
    </w:p>
    <w:p w:rsidR="00091DC2" w:rsidRPr="00233AEC" w:rsidRDefault="00091DC2" w:rsidP="00091DC2">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In Der Fremde (“In a Foreign Land” 1840)</w:t>
      </w:r>
      <w:r>
        <w:rPr>
          <w:rStyle w:val="WorkTitle"/>
          <w:rFonts w:ascii="Palatino" w:hAnsi="Palatino"/>
        </w:rPr>
        <w:tab/>
      </w:r>
      <w:r>
        <w:rPr>
          <w:rStyle w:val="Composer"/>
          <w:rFonts w:ascii="Palatino" w:hAnsi="Palatino"/>
          <w:sz w:val="26"/>
        </w:rPr>
        <w:t>Robert Schumann</w:t>
      </w:r>
    </w:p>
    <w:p w:rsidR="00091DC2" w:rsidRPr="002B468A" w:rsidRDefault="00091DC2" w:rsidP="00091DC2">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(1810 – 1856</w:t>
      </w:r>
      <w:r w:rsidRPr="002B468A">
        <w:rPr>
          <w:rStyle w:val="ComposerDates"/>
          <w:rFonts w:ascii="Palatino" w:hAnsi="Palatino" w:cs="Palatino Linotype"/>
          <w:szCs w:val="16"/>
        </w:rPr>
        <w:t>)</w:t>
      </w:r>
    </w:p>
    <w:p w:rsidR="00091DC2" w:rsidRPr="0079791F" w:rsidRDefault="00091DC2" w:rsidP="00091DC2">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Wiegenlied (“Lullaby” 1868)</w:t>
      </w:r>
      <w:r>
        <w:rPr>
          <w:rStyle w:val="WorkTitle"/>
          <w:rFonts w:ascii="Palatino" w:hAnsi="Palatino"/>
        </w:rPr>
        <w:tab/>
      </w:r>
      <w:r>
        <w:rPr>
          <w:rStyle w:val="WorkTitle"/>
          <w:rFonts w:ascii="Palatino" w:hAnsi="Palatino"/>
          <w:sz w:val="26"/>
        </w:rPr>
        <w:t>Johannes Brahms</w:t>
      </w:r>
    </w:p>
    <w:p w:rsidR="00091DC2" w:rsidRPr="0090388C" w:rsidRDefault="00091DC2" w:rsidP="00091DC2">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(1833 – 1897</w:t>
      </w:r>
      <w:r w:rsidRPr="0090388C">
        <w:rPr>
          <w:rStyle w:val="ComposerDates"/>
          <w:rFonts w:ascii="Palatino" w:hAnsi="Palatino" w:cs="Palatino Linotype"/>
          <w:szCs w:val="16"/>
        </w:rPr>
        <w:t>)</w:t>
      </w:r>
    </w:p>
    <w:p w:rsidR="00091DC2" w:rsidRPr="00233AEC" w:rsidRDefault="00091DC2" w:rsidP="00091DC2">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Wandrers Nachtlied (“Wanderers Night Song” 1823)</w:t>
      </w:r>
      <w:r>
        <w:rPr>
          <w:rStyle w:val="WorkTitle"/>
          <w:rFonts w:ascii="Palatino" w:hAnsi="Palatino"/>
        </w:rPr>
        <w:tab/>
      </w:r>
      <w:r>
        <w:rPr>
          <w:rStyle w:val="Composer"/>
          <w:rFonts w:ascii="Palatino" w:hAnsi="Palatino"/>
          <w:sz w:val="26"/>
        </w:rPr>
        <w:t>Franz Schubert</w:t>
      </w:r>
    </w:p>
    <w:p w:rsidR="00DE6DDF" w:rsidRPr="007C0D98" w:rsidRDefault="00091DC2" w:rsidP="007C0D98">
      <w:pPr>
        <w:tabs>
          <w:tab w:val="clear" w:pos="1080"/>
          <w:tab w:val="clear" w:pos="1440"/>
          <w:tab w:val="clear" w:pos="1800"/>
          <w:tab w:val="clear" w:pos="2160"/>
          <w:tab w:val="right" w:pos="10800"/>
        </w:tabs>
        <w:rPr>
          <w:rStyle w:val="WorkTitle"/>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(1797 – 1828</w:t>
      </w:r>
      <w:r w:rsidRPr="002B468A">
        <w:rPr>
          <w:rStyle w:val="ComposerDates"/>
          <w:rFonts w:ascii="Palatino" w:hAnsi="Palatino" w:cs="Palatino Linotype"/>
          <w:szCs w:val="16"/>
        </w:rPr>
        <w:t>)</w:t>
      </w:r>
    </w:p>
    <w:p w:rsidR="007C0D98" w:rsidRDefault="007C0D98" w:rsidP="00091DC2">
      <w:pPr>
        <w:tabs>
          <w:tab w:val="clear" w:pos="360"/>
          <w:tab w:val="clear" w:pos="720"/>
          <w:tab w:val="clear" w:pos="1080"/>
          <w:tab w:val="clear" w:pos="1440"/>
          <w:tab w:val="clear" w:pos="1800"/>
          <w:tab w:val="clear" w:pos="2160"/>
          <w:tab w:val="right" w:pos="10800"/>
        </w:tabs>
        <w:spacing w:before="120"/>
        <w:rPr>
          <w:rStyle w:val="WorkTitle"/>
        </w:rPr>
      </w:pPr>
    </w:p>
    <w:p w:rsidR="007C0D98" w:rsidRPr="007C0D98" w:rsidRDefault="007C0D98" w:rsidP="007C0D98">
      <w:pPr>
        <w:tabs>
          <w:tab w:val="clear" w:pos="360"/>
          <w:tab w:val="clear" w:pos="720"/>
          <w:tab w:val="clear" w:pos="1080"/>
          <w:tab w:val="clear" w:pos="1440"/>
          <w:tab w:val="clear" w:pos="1800"/>
          <w:tab w:val="clear" w:pos="2160"/>
          <w:tab w:val="right" w:pos="10800"/>
        </w:tabs>
        <w:spacing w:before="120"/>
        <w:jc w:val="center"/>
        <w:rPr>
          <w:rStyle w:val="WorkTitle"/>
        </w:rPr>
      </w:pPr>
      <w:r w:rsidRPr="007C0D98">
        <w:rPr>
          <w:rStyle w:val="WorkTitle"/>
          <w:rFonts w:ascii="Palatino" w:hAnsi="Palatino"/>
          <w:smallCaps/>
          <w:sz w:val="26"/>
        </w:rPr>
        <w:t>- Intermission -</w:t>
      </w:r>
    </w:p>
    <w:p w:rsidR="007C0D98" w:rsidRDefault="007C0D98" w:rsidP="007C0D98">
      <w:pPr>
        <w:tabs>
          <w:tab w:val="clear" w:pos="1080"/>
          <w:tab w:val="clear" w:pos="1440"/>
          <w:tab w:val="clear" w:pos="1800"/>
          <w:tab w:val="clear" w:pos="2160"/>
          <w:tab w:val="right" w:pos="10800"/>
        </w:tabs>
        <w:rPr>
          <w:rStyle w:val="WorkTitle"/>
        </w:rPr>
      </w:pPr>
      <w:r>
        <w:rPr>
          <w:rStyle w:val="WorkTitle"/>
          <w:rFonts w:ascii="Palatino" w:hAnsi="Palatino"/>
          <w:sz w:val="28"/>
        </w:rPr>
        <w:t xml:space="preserve">Tico-Tico No Fuba (1917)  </w:t>
      </w:r>
      <w:r>
        <w:rPr>
          <w:rStyle w:val="WorkTitle"/>
          <w:rFonts w:ascii="Palatino" w:hAnsi="Palatino"/>
          <w:sz w:val="28"/>
        </w:rPr>
        <w:tab/>
        <w:t>Zequina Abreu</w:t>
      </w:r>
    </w:p>
    <w:p w:rsidR="007C0D98" w:rsidRDefault="007C0D98" w:rsidP="007C0D98">
      <w:pPr>
        <w:tabs>
          <w:tab w:val="clear" w:pos="1080"/>
          <w:tab w:val="clear" w:pos="1440"/>
          <w:tab w:val="clear" w:pos="1800"/>
          <w:tab w:val="clear" w:pos="2160"/>
          <w:tab w:val="right" w:pos="10800"/>
        </w:tabs>
        <w:rPr>
          <w:rStyle w:val="WorkTitle"/>
        </w:rPr>
      </w:pPr>
      <w:r w:rsidRPr="00B054F5">
        <w:rPr>
          <w:rStyle w:val="WorkTitle"/>
          <w:rFonts w:ascii="Palatino" w:hAnsi="Palatino"/>
          <w:b w:val="0"/>
          <w:sz w:val="24"/>
        </w:rPr>
        <w:t>Arranged for Flute Quartet</w:t>
      </w:r>
      <w:r>
        <w:rPr>
          <w:rStyle w:val="WorkTitle"/>
          <w:rFonts w:ascii="Palatino" w:hAnsi="Palatino"/>
        </w:rPr>
        <w:tab/>
      </w:r>
      <w:r w:rsidRPr="00B054F5">
        <w:rPr>
          <w:rStyle w:val="WorkTitle"/>
          <w:rFonts w:ascii="Palatino" w:hAnsi="Palatino"/>
          <w:b w:val="0"/>
          <w:sz w:val="20"/>
        </w:rPr>
        <w:t>(1880-1935)</w:t>
      </w:r>
      <w:r>
        <w:rPr>
          <w:rStyle w:val="WorkTitle"/>
          <w:rFonts w:ascii="Palatino" w:hAnsi="Palatino"/>
          <w:b w:val="0"/>
          <w:sz w:val="20"/>
        </w:rPr>
        <w:t xml:space="preserve"> </w:t>
      </w:r>
    </w:p>
    <w:p w:rsidR="007C0D98" w:rsidRPr="00B054F5" w:rsidRDefault="007C0D98" w:rsidP="007C0D98">
      <w:pPr>
        <w:tabs>
          <w:tab w:val="clear" w:pos="1080"/>
          <w:tab w:val="clear" w:pos="1440"/>
          <w:tab w:val="clear" w:pos="1800"/>
          <w:tab w:val="clear" w:pos="2160"/>
          <w:tab w:val="right" w:pos="10800"/>
        </w:tabs>
        <w:rPr>
          <w:rStyle w:val="WorkTitle"/>
        </w:rPr>
      </w:pPr>
      <w:r>
        <w:rPr>
          <w:rStyle w:val="WorkTitle"/>
          <w:rFonts w:ascii="Palatino" w:hAnsi="Palatino"/>
          <w:b w:val="0"/>
          <w:sz w:val="20"/>
        </w:rPr>
        <w:tab/>
      </w:r>
      <w:r>
        <w:rPr>
          <w:rStyle w:val="WorkTitle"/>
          <w:rFonts w:ascii="Palatino" w:hAnsi="Palatino"/>
          <w:b w:val="0"/>
          <w:sz w:val="20"/>
        </w:rPr>
        <w:tab/>
      </w:r>
      <w:r>
        <w:rPr>
          <w:rStyle w:val="WorkTitle"/>
          <w:rFonts w:ascii="Palatino" w:hAnsi="Palatino"/>
          <w:b w:val="0"/>
          <w:sz w:val="20"/>
        </w:rPr>
        <w:tab/>
        <w:t>Arr. By Alberto Arantes</w:t>
      </w:r>
    </w:p>
    <w:p w:rsidR="007C0D98" w:rsidRDefault="007C0D98" w:rsidP="00091DC2">
      <w:pPr>
        <w:tabs>
          <w:tab w:val="clear" w:pos="360"/>
          <w:tab w:val="clear" w:pos="720"/>
          <w:tab w:val="clear" w:pos="1080"/>
          <w:tab w:val="clear" w:pos="1440"/>
          <w:tab w:val="clear" w:pos="1800"/>
          <w:tab w:val="clear" w:pos="2160"/>
          <w:tab w:val="right" w:pos="10800"/>
        </w:tabs>
        <w:spacing w:before="120"/>
        <w:rPr>
          <w:rStyle w:val="WorkTitle"/>
        </w:rPr>
      </w:pPr>
    </w:p>
    <w:p w:rsidR="00091DC2" w:rsidRPr="0079791F" w:rsidRDefault="00091DC2" w:rsidP="00091DC2">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Asturiana (“Asturian” 1914)</w:t>
      </w:r>
      <w:r>
        <w:rPr>
          <w:rStyle w:val="WorkTitle"/>
          <w:rFonts w:ascii="Palatino" w:hAnsi="Palatino"/>
        </w:rPr>
        <w:tab/>
      </w:r>
      <w:r>
        <w:rPr>
          <w:rStyle w:val="WorkTitle"/>
          <w:rFonts w:ascii="Palatino" w:hAnsi="Palatino"/>
          <w:sz w:val="26"/>
        </w:rPr>
        <w:t>Manuel De Falla</w:t>
      </w:r>
    </w:p>
    <w:p w:rsidR="00091DC2" w:rsidRPr="0090388C" w:rsidRDefault="00091DC2" w:rsidP="00091DC2">
      <w:pPr>
        <w:tabs>
          <w:tab w:val="clear" w:pos="1080"/>
          <w:tab w:val="clear" w:pos="1440"/>
          <w:tab w:val="clear" w:pos="1800"/>
          <w:tab w:val="clear" w:pos="2160"/>
          <w:tab w:val="right" w:pos="10800"/>
        </w:tabs>
        <w:rPr>
          <w:rStyle w:val="ComposerDates"/>
        </w:rPr>
      </w:pPr>
      <w:r>
        <w:rPr>
          <w:rFonts w:ascii="Palatino" w:hAnsi="Palatino" w:cs="Palatino Linotype"/>
          <w:sz w:val="20"/>
        </w:rPr>
        <w:t xml:space="preserve">From </w:t>
      </w:r>
      <w:r>
        <w:rPr>
          <w:rFonts w:ascii="Palatino" w:hAnsi="Palatino" w:cs="Palatino Linotype"/>
          <w:i/>
          <w:sz w:val="20"/>
        </w:rPr>
        <w:t xml:space="preserve">Siete Canciones Populares Españolas                                                                                                                           </w:t>
      </w:r>
      <w:r>
        <w:rPr>
          <w:rStyle w:val="ComposerDates"/>
          <w:rFonts w:ascii="Palatino" w:hAnsi="Palatino" w:cs="Palatino Linotype"/>
          <w:szCs w:val="16"/>
        </w:rPr>
        <w:t>(1876 – 1946</w:t>
      </w:r>
      <w:r w:rsidRPr="0090388C">
        <w:rPr>
          <w:rStyle w:val="ComposerDates"/>
          <w:rFonts w:ascii="Palatino" w:hAnsi="Palatino" w:cs="Palatino Linotype"/>
          <w:szCs w:val="16"/>
        </w:rPr>
        <w:t>)</w:t>
      </w:r>
    </w:p>
    <w:p w:rsidR="00091DC2" w:rsidRPr="00233AEC" w:rsidRDefault="00DE6DDF" w:rsidP="00091DC2">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Adieu (“Farewell” 1880)</w:t>
      </w:r>
      <w:r w:rsidR="00091DC2">
        <w:rPr>
          <w:rStyle w:val="WorkTitle"/>
          <w:rFonts w:ascii="Palatino" w:hAnsi="Palatino"/>
        </w:rPr>
        <w:tab/>
      </w:r>
      <w:r>
        <w:rPr>
          <w:rStyle w:val="Composer"/>
          <w:rFonts w:ascii="Palatino" w:hAnsi="Palatino"/>
          <w:sz w:val="26"/>
        </w:rPr>
        <w:t>Gabriel Fauré</w:t>
      </w:r>
    </w:p>
    <w:p w:rsidR="00091DC2" w:rsidRPr="002B468A" w:rsidRDefault="00091DC2" w:rsidP="00091DC2">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sidR="00DE6DDF">
        <w:rPr>
          <w:rStyle w:val="ComposerDates"/>
          <w:rFonts w:ascii="Palatino" w:hAnsi="Palatino" w:cs="Palatino Linotype"/>
          <w:szCs w:val="16"/>
        </w:rPr>
        <w:t>(1845 – 1924</w:t>
      </w:r>
      <w:r w:rsidRPr="002B468A">
        <w:rPr>
          <w:rStyle w:val="ComposerDates"/>
          <w:rFonts w:ascii="Palatino" w:hAnsi="Palatino" w:cs="Palatino Linotype"/>
          <w:szCs w:val="16"/>
        </w:rPr>
        <w:t>)</w:t>
      </w:r>
    </w:p>
    <w:p w:rsidR="00091DC2" w:rsidRPr="0079791F" w:rsidRDefault="00DE6DDF" w:rsidP="00091DC2">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Ideale (“Ideal” 1882)</w:t>
      </w:r>
      <w:r w:rsidR="00091DC2">
        <w:rPr>
          <w:rStyle w:val="WorkTitle"/>
          <w:rFonts w:ascii="Palatino" w:hAnsi="Palatino"/>
        </w:rPr>
        <w:tab/>
      </w:r>
      <w:r w:rsidR="00AC1416">
        <w:rPr>
          <w:rStyle w:val="WorkTitle"/>
          <w:rFonts w:ascii="Palatino" w:hAnsi="Palatino"/>
          <w:sz w:val="26"/>
        </w:rPr>
        <w:t>Francesco Paolo Tosti</w:t>
      </w:r>
    </w:p>
    <w:p w:rsidR="00AC1416" w:rsidRPr="007C0D98" w:rsidRDefault="00091DC2" w:rsidP="007C0D98">
      <w:pPr>
        <w:tabs>
          <w:tab w:val="clear" w:pos="1080"/>
          <w:tab w:val="clear" w:pos="1440"/>
          <w:tab w:val="clear" w:pos="1800"/>
          <w:tab w:val="clear" w:pos="2160"/>
          <w:tab w:val="right" w:pos="10800"/>
        </w:tabs>
        <w:rPr>
          <w:rStyle w:val="WorkTitle"/>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sidR="00AC1416">
        <w:rPr>
          <w:rStyle w:val="ComposerDates"/>
          <w:rFonts w:ascii="Palatino" w:hAnsi="Palatino" w:cs="Palatino Linotype"/>
          <w:szCs w:val="16"/>
        </w:rPr>
        <w:t>(1846 – 1916</w:t>
      </w:r>
      <w:r w:rsidRPr="0090388C">
        <w:rPr>
          <w:rStyle w:val="ComposerDates"/>
          <w:rFonts w:ascii="Palatino" w:hAnsi="Palatino" w:cs="Palatino Linotype"/>
          <w:szCs w:val="16"/>
        </w:rPr>
        <w:t>)</w:t>
      </w:r>
    </w:p>
    <w:p w:rsidR="007C0D98" w:rsidRDefault="007C0D98" w:rsidP="007C0D98">
      <w:pPr>
        <w:tabs>
          <w:tab w:val="clear" w:pos="360"/>
          <w:tab w:val="clear" w:pos="720"/>
          <w:tab w:val="clear" w:pos="1080"/>
          <w:tab w:val="clear" w:pos="1440"/>
          <w:tab w:val="clear" w:pos="1800"/>
          <w:tab w:val="clear" w:pos="2160"/>
          <w:tab w:val="right" w:pos="10800"/>
        </w:tabs>
        <w:spacing w:before="120"/>
        <w:rPr>
          <w:rStyle w:val="WorkTitle"/>
        </w:rPr>
      </w:pPr>
    </w:p>
    <w:p w:rsidR="007C0D98" w:rsidRPr="0079791F" w:rsidRDefault="007C0D98" w:rsidP="007C0D98">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Sonata for Flute and Piano (1956)</w:t>
      </w:r>
      <w:r>
        <w:rPr>
          <w:rStyle w:val="WorkTitle"/>
          <w:rFonts w:ascii="Palatino" w:hAnsi="Palatino"/>
        </w:rPr>
        <w:tab/>
      </w:r>
      <w:r>
        <w:rPr>
          <w:rStyle w:val="WorkTitle"/>
          <w:rFonts w:ascii="Palatino" w:hAnsi="Palatino"/>
          <w:sz w:val="26"/>
        </w:rPr>
        <w:t>Francis Poulenc</w:t>
      </w:r>
    </w:p>
    <w:p w:rsidR="007C0D98" w:rsidRDefault="007C0D98" w:rsidP="007C0D98">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sz w:val="26"/>
        </w:rPr>
        <w:t>Allegro malinconico</w:t>
      </w:r>
      <w:r>
        <w:rPr>
          <w:rFonts w:ascii="Palatino" w:hAnsi="Palatino" w:cs="Palatino Linotype"/>
        </w:rPr>
        <w:tab/>
      </w:r>
      <w:r>
        <w:rPr>
          <w:rStyle w:val="ComposerDates"/>
          <w:rFonts w:ascii="Palatino" w:hAnsi="Palatino" w:cs="Palatino Linotype"/>
          <w:szCs w:val="16"/>
        </w:rPr>
        <w:t>(1899-1963</w:t>
      </w:r>
      <w:r w:rsidRPr="0090388C">
        <w:rPr>
          <w:rStyle w:val="ComposerDates"/>
          <w:rFonts w:ascii="Palatino" w:hAnsi="Palatino" w:cs="Palatino Linotype"/>
          <w:szCs w:val="16"/>
        </w:rPr>
        <w:t>)</w:t>
      </w:r>
    </w:p>
    <w:p w:rsidR="007C0D98" w:rsidRDefault="007C0D98" w:rsidP="007C0D98">
      <w:pPr>
        <w:tabs>
          <w:tab w:val="clear" w:pos="1080"/>
          <w:tab w:val="clear" w:pos="1440"/>
          <w:tab w:val="clear" w:pos="1800"/>
          <w:tab w:val="clear" w:pos="2160"/>
          <w:tab w:val="right" w:pos="10800"/>
        </w:tabs>
        <w:rPr>
          <w:rFonts w:ascii="Palatino" w:hAnsi="Palatino" w:cs="Palatino Linotype"/>
          <w:sz w:val="26"/>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sz w:val="26"/>
        </w:rPr>
        <w:t xml:space="preserve">Cantilena </w:t>
      </w:r>
    </w:p>
    <w:p w:rsidR="007C0D98" w:rsidRPr="0090388C" w:rsidRDefault="007C0D98" w:rsidP="007C0D98">
      <w:pPr>
        <w:tabs>
          <w:tab w:val="clear" w:pos="1080"/>
          <w:tab w:val="clear" w:pos="1440"/>
          <w:tab w:val="clear" w:pos="1800"/>
          <w:tab w:val="clear" w:pos="2160"/>
          <w:tab w:val="right" w:pos="10800"/>
        </w:tabs>
        <w:rPr>
          <w:rStyle w:val="ComposerDates"/>
        </w:rPr>
      </w:pPr>
      <w:r>
        <w:rPr>
          <w:rFonts w:ascii="Palatino" w:hAnsi="Palatino" w:cs="Palatino Linotype"/>
          <w:sz w:val="26"/>
        </w:rPr>
        <w:tab/>
      </w:r>
      <w:r>
        <w:rPr>
          <w:rFonts w:ascii="Palatino" w:hAnsi="Palatino" w:cs="Palatino Linotype"/>
          <w:sz w:val="26"/>
        </w:rPr>
        <w:tab/>
        <w:t>Presto giocoso</w:t>
      </w:r>
    </w:p>
    <w:p w:rsidR="007C0D98" w:rsidRDefault="007C0D98" w:rsidP="00091DC2">
      <w:pPr>
        <w:tabs>
          <w:tab w:val="clear" w:pos="360"/>
          <w:tab w:val="clear" w:pos="720"/>
          <w:tab w:val="clear" w:pos="1080"/>
          <w:tab w:val="clear" w:pos="1440"/>
          <w:tab w:val="clear" w:pos="1800"/>
          <w:tab w:val="clear" w:pos="2160"/>
          <w:tab w:val="right" w:pos="10800"/>
        </w:tabs>
        <w:spacing w:before="120"/>
        <w:rPr>
          <w:rStyle w:val="WorkTitle"/>
        </w:rPr>
      </w:pPr>
    </w:p>
    <w:p w:rsidR="00091DC2" w:rsidRPr="00233AEC" w:rsidRDefault="00AC1416" w:rsidP="00091DC2">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Sea Fever (1913)</w:t>
      </w:r>
      <w:r w:rsidR="00091DC2">
        <w:rPr>
          <w:rStyle w:val="WorkTitle"/>
          <w:rFonts w:ascii="Palatino" w:hAnsi="Palatino"/>
        </w:rPr>
        <w:tab/>
      </w:r>
      <w:r>
        <w:rPr>
          <w:rStyle w:val="Composer"/>
          <w:rFonts w:ascii="Palatino" w:hAnsi="Palatino"/>
          <w:sz w:val="26"/>
        </w:rPr>
        <w:t>John Ireland</w:t>
      </w:r>
    </w:p>
    <w:p w:rsidR="00091DC2" w:rsidRPr="002B468A" w:rsidRDefault="00091DC2" w:rsidP="00091DC2">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sidR="00AC1416">
        <w:rPr>
          <w:rStyle w:val="ComposerDates"/>
          <w:rFonts w:ascii="Palatino" w:hAnsi="Palatino" w:cs="Palatino Linotype"/>
          <w:szCs w:val="16"/>
        </w:rPr>
        <w:t>(1879 – 1962</w:t>
      </w:r>
      <w:r w:rsidRPr="002B468A">
        <w:rPr>
          <w:rStyle w:val="ComposerDates"/>
          <w:rFonts w:ascii="Palatino" w:hAnsi="Palatino" w:cs="Palatino Linotype"/>
          <w:szCs w:val="16"/>
        </w:rPr>
        <w:t>)</w:t>
      </w:r>
    </w:p>
    <w:p w:rsidR="00091DC2" w:rsidRPr="0079791F" w:rsidRDefault="00AC1416" w:rsidP="00091DC2">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Linden Lea (1901)</w:t>
      </w:r>
      <w:r w:rsidR="00091DC2">
        <w:rPr>
          <w:rStyle w:val="WorkTitle"/>
          <w:rFonts w:ascii="Palatino" w:hAnsi="Palatino"/>
        </w:rPr>
        <w:tab/>
      </w:r>
      <w:r>
        <w:rPr>
          <w:rStyle w:val="WorkTitle"/>
          <w:rFonts w:ascii="Palatino" w:hAnsi="Palatino"/>
          <w:sz w:val="26"/>
        </w:rPr>
        <w:t>Ralph Vaughan Williams</w:t>
      </w:r>
    </w:p>
    <w:p w:rsidR="00091DC2" w:rsidRPr="0090388C" w:rsidRDefault="00091DC2" w:rsidP="00091DC2">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sidR="00AC1416">
        <w:rPr>
          <w:rStyle w:val="ComposerDates"/>
          <w:rFonts w:ascii="Palatino" w:hAnsi="Palatino" w:cs="Palatino Linotype"/>
          <w:szCs w:val="16"/>
        </w:rPr>
        <w:t>(1879 – 1958</w:t>
      </w:r>
      <w:r w:rsidRPr="0090388C">
        <w:rPr>
          <w:rStyle w:val="ComposerDates"/>
          <w:rFonts w:ascii="Palatino" w:hAnsi="Palatino" w:cs="Palatino Linotype"/>
          <w:szCs w:val="16"/>
        </w:rPr>
        <w:t>)</w:t>
      </w:r>
    </w:p>
    <w:p w:rsidR="00091DC2" w:rsidRPr="00233AEC" w:rsidRDefault="00AC1416" w:rsidP="00091DC2">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Empty Chairs</w:t>
      </w:r>
      <w:r w:rsidR="00A13F17">
        <w:rPr>
          <w:rStyle w:val="WorkTitle"/>
          <w:rFonts w:ascii="Palatino" w:hAnsi="Palatino"/>
          <w:sz w:val="28"/>
        </w:rPr>
        <w:t xml:space="preserve"> (1980)</w:t>
      </w:r>
      <w:r w:rsidR="00091DC2">
        <w:rPr>
          <w:rStyle w:val="WorkTitle"/>
          <w:rFonts w:ascii="Palatino" w:hAnsi="Palatino"/>
        </w:rPr>
        <w:tab/>
      </w:r>
      <w:r>
        <w:rPr>
          <w:rStyle w:val="Composer"/>
          <w:rFonts w:ascii="Palatino" w:hAnsi="Palatino"/>
          <w:sz w:val="26"/>
        </w:rPr>
        <w:t>Claude – Michel Schönberg</w:t>
      </w:r>
    </w:p>
    <w:p w:rsidR="00AC1416" w:rsidRPr="00AC1416" w:rsidRDefault="00AC1416" w:rsidP="00AC1416">
      <w:pPr>
        <w:tabs>
          <w:tab w:val="clear" w:pos="1080"/>
          <w:tab w:val="clear" w:pos="1440"/>
          <w:tab w:val="clear" w:pos="1800"/>
          <w:tab w:val="clear" w:pos="2160"/>
          <w:tab w:val="right" w:pos="10800"/>
        </w:tabs>
        <w:rPr>
          <w:rFonts w:ascii="Times New Roman" w:hAnsi="Times New Roman"/>
          <w:sz w:val="20"/>
        </w:rPr>
      </w:pPr>
      <w:r>
        <w:rPr>
          <w:rFonts w:ascii="Palatino" w:hAnsi="Palatino" w:cs="Palatino Linotype"/>
          <w:sz w:val="20"/>
        </w:rPr>
        <w:t xml:space="preserve">From </w:t>
      </w:r>
      <w:r>
        <w:rPr>
          <w:rFonts w:ascii="Palatino" w:hAnsi="Palatino" w:cs="Palatino Linotype"/>
          <w:i/>
          <w:sz w:val="20"/>
        </w:rPr>
        <w:t>“Les Misérables”</w:t>
      </w:r>
      <w:r>
        <w:rPr>
          <w:rFonts w:ascii="Palatino" w:hAnsi="Palatino" w:cs="Palatino Linotype"/>
          <w:sz w:val="20"/>
        </w:rPr>
        <w:t xml:space="preserve"> </w:t>
      </w:r>
      <w:r w:rsidR="00091DC2" w:rsidRPr="002B468A">
        <w:rPr>
          <w:rFonts w:ascii="Palatino" w:hAnsi="Palatino" w:cs="Palatino Linotype"/>
          <w:sz w:val="20"/>
        </w:rPr>
        <w:tab/>
      </w:r>
      <w:r>
        <w:rPr>
          <w:rStyle w:val="ComposerDates"/>
          <w:rFonts w:ascii="Palatino" w:hAnsi="Palatino" w:cs="Palatino Linotype"/>
          <w:szCs w:val="16"/>
        </w:rPr>
        <w:t>(1944 - Present</w:t>
      </w:r>
      <w:r w:rsidR="00091DC2" w:rsidRPr="002B468A">
        <w:rPr>
          <w:rStyle w:val="ComposerDates"/>
          <w:rFonts w:ascii="Palatino" w:hAnsi="Palatino" w:cs="Palatino Linotype"/>
          <w:szCs w:val="16"/>
        </w:rPr>
        <w:t>)</w:t>
      </w: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C0D98" w:rsidRDefault="007C0D98" w:rsidP="007C0D98">
      <w:pPr>
        <w:pStyle w:val="TimeLocation"/>
        <w:ind w:left="0" w:firstLine="0"/>
        <w:rPr>
          <w:rFonts w:ascii="Palatino" w:hAnsi="Palatino"/>
          <w:sz w:val="26"/>
        </w:rPr>
      </w:pPr>
    </w:p>
    <w:p w:rsidR="007E0DDA" w:rsidRPr="007C0D98" w:rsidRDefault="000051B9" w:rsidP="007C0D98">
      <w:pPr>
        <w:pStyle w:val="TimeLocation"/>
        <w:ind w:left="0" w:firstLine="0"/>
        <w:rPr>
          <w:rFonts w:ascii="Palatino" w:hAnsi="Palatino"/>
          <w:sz w:val="26"/>
        </w:rPr>
      </w:pPr>
      <w:r>
        <w:rPr>
          <w:rFonts w:ascii="Palatino" w:hAnsi="Palatino"/>
          <w:sz w:val="26"/>
        </w:rPr>
        <w:t>Sunday, December 8</w:t>
      </w:r>
      <w:r w:rsidR="00DE6DDF" w:rsidRPr="0090388C">
        <w:rPr>
          <w:rFonts w:ascii="Palatino" w:hAnsi="Palatino"/>
          <w:sz w:val="26"/>
        </w:rPr>
        <w:t>, 20</w:t>
      </w:r>
      <w:r>
        <w:rPr>
          <w:rFonts w:ascii="Palatino" w:hAnsi="Palatino"/>
          <w:sz w:val="26"/>
        </w:rPr>
        <w:t>13</w:t>
      </w:r>
      <w:r>
        <w:rPr>
          <w:rFonts w:ascii="Palatino" w:hAnsi="Palatino"/>
          <w:sz w:val="26"/>
        </w:rPr>
        <w:br/>
        <w:t>3</w:t>
      </w:r>
      <w:r w:rsidR="00EF42CD">
        <w:rPr>
          <w:rFonts w:ascii="Palatino" w:hAnsi="Palatino"/>
          <w:sz w:val="26"/>
        </w:rPr>
        <w:t>:00</w:t>
      </w:r>
      <w:r w:rsidR="00DE6DDF" w:rsidRPr="0090388C">
        <w:rPr>
          <w:rFonts w:ascii="Palatino" w:hAnsi="Palatino"/>
          <w:sz w:val="26"/>
        </w:rPr>
        <w:t xml:space="preserve"> p.m.</w:t>
      </w:r>
      <w:r w:rsidR="00DE6DDF" w:rsidRPr="0090388C">
        <w:rPr>
          <w:rFonts w:ascii="Palatino" w:hAnsi="Palatino"/>
          <w:sz w:val="26"/>
        </w:rPr>
        <w:br/>
        <w:t>Alumni Recital Hall</w:t>
      </w:r>
      <w:r w:rsidR="00DE6DDF" w:rsidRPr="0090388C">
        <w:rPr>
          <w:rFonts w:ascii="Palatino" w:hAnsi="Palatino"/>
          <w:sz w:val="26"/>
        </w:rPr>
        <w:br/>
        <w:t>Redfern Arts Center</w:t>
      </w:r>
    </w:p>
    <w:p w:rsidR="00DE6DDF" w:rsidRPr="004B6D22" w:rsidRDefault="00DE6DDF" w:rsidP="00DE6DDF">
      <w:pPr>
        <w:pStyle w:val="DegreeReq"/>
        <w:spacing w:before="120"/>
        <w:ind w:left="0" w:firstLine="0"/>
        <w:rPr>
          <w:rFonts w:ascii="Palatino" w:hAnsi="Palatino" w:cs="Palatino Linotype"/>
          <w:b w:val="0"/>
          <w:bCs w:val="0"/>
          <w:sz w:val="22"/>
          <w:szCs w:val="18"/>
        </w:rPr>
      </w:pPr>
      <w:r w:rsidRPr="004B6D22">
        <w:rPr>
          <w:rFonts w:ascii="Palatino" w:hAnsi="Palatino" w:cs="Palatino Linotype"/>
          <w:b w:val="0"/>
          <w:bCs w:val="0"/>
          <w:sz w:val="22"/>
          <w:szCs w:val="18"/>
        </w:rPr>
        <w:t xml:space="preserve">This recital is presented in partial fulfillment of the requirements for the </w:t>
      </w:r>
      <w:r w:rsidR="00AC1416">
        <w:rPr>
          <w:rFonts w:ascii="Palatino" w:hAnsi="Palatino" w:cs="Palatino Linotype"/>
          <w:b w:val="0"/>
          <w:bCs w:val="0"/>
          <w:sz w:val="22"/>
          <w:szCs w:val="18"/>
        </w:rPr>
        <w:t xml:space="preserve">degree of </w:t>
      </w:r>
      <w:r w:rsidR="00AC1416">
        <w:rPr>
          <w:rFonts w:ascii="Palatino" w:hAnsi="Palatino" w:cs="Palatino Linotype"/>
          <w:b w:val="0"/>
          <w:bCs w:val="0"/>
          <w:sz w:val="22"/>
          <w:szCs w:val="18"/>
        </w:rPr>
        <w:br/>
        <w:t xml:space="preserve">BACHELOR OF MUSIC IN </w:t>
      </w:r>
      <w:r w:rsidRPr="004B6D22">
        <w:rPr>
          <w:rFonts w:ascii="Palatino" w:hAnsi="Palatino" w:cs="Palatino Linotype"/>
          <w:b w:val="0"/>
          <w:bCs w:val="0"/>
          <w:sz w:val="22"/>
          <w:szCs w:val="18"/>
        </w:rPr>
        <w:t>MUSIC</w:t>
      </w:r>
      <w:r w:rsidR="00AC1416">
        <w:rPr>
          <w:rFonts w:ascii="Palatino" w:hAnsi="Palatino" w:cs="Palatino Linotype"/>
          <w:b w:val="0"/>
          <w:bCs w:val="0"/>
          <w:sz w:val="22"/>
          <w:szCs w:val="18"/>
        </w:rPr>
        <w:t xml:space="preserve"> EDUCATION</w:t>
      </w:r>
    </w:p>
    <w:p w:rsidR="00DE6DDF" w:rsidRPr="00233AEC" w:rsidRDefault="00DE6DDF" w:rsidP="00DE6DDF">
      <w:pPr>
        <w:pStyle w:val="DegreeReq"/>
        <w:spacing w:before="120"/>
        <w:ind w:left="0" w:firstLine="0"/>
        <w:rPr>
          <w:rFonts w:ascii="Palatino" w:hAnsi="Palatino" w:cs="Palatino Linotype"/>
          <w:sz w:val="18"/>
          <w:szCs w:val="18"/>
        </w:rPr>
      </w:pPr>
    </w:p>
    <w:p w:rsidR="00DE6DDF" w:rsidRPr="007E0DDA" w:rsidRDefault="00DE6DDF" w:rsidP="007E0DDA">
      <w:pPr>
        <w:tabs>
          <w:tab w:val="clear" w:pos="2160"/>
          <w:tab w:val="right" w:pos="9360"/>
        </w:tabs>
        <w:ind w:left="180" w:right="180"/>
        <w:jc w:val="center"/>
        <w:rPr>
          <w:rStyle w:val="WorkTitle"/>
          <w:b w:val="0"/>
          <w:bCs w:val="0"/>
        </w:rPr>
      </w:pPr>
      <w:r w:rsidRPr="0090388C">
        <w:rPr>
          <w:rFonts w:ascii="Palatino" w:hAnsi="Palatino" w:cs="Palatino Linotype"/>
          <w:b/>
          <w:bCs/>
          <w:i/>
          <w:iCs/>
          <w:sz w:val="20"/>
          <w:szCs w:val="16"/>
        </w:rPr>
        <w:t>Audience members are reminded to silence alarm watches, pagers, and cellular phones before the performance. The unauthorized use of audio and video recording devices is prohibited in the Alumni Recital Hall.</w:t>
      </w:r>
      <w:r>
        <w:br w:type="page"/>
      </w:r>
      <w:r w:rsidRPr="0090388C">
        <w:rPr>
          <w:rStyle w:val="WorkTitle"/>
          <w:rFonts w:ascii="Palatino" w:hAnsi="Palatino"/>
          <w:b w:val="0"/>
          <w:bCs w:val="0"/>
          <w:sz w:val="28"/>
        </w:rPr>
        <w:t>– Program Notes –</w:t>
      </w:r>
    </w:p>
    <w:p w:rsidR="000C7939" w:rsidRPr="00233AEC" w:rsidRDefault="000C7939" w:rsidP="000C7939">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Sonata in F minor for Flute and Piano (1747)</w:t>
      </w:r>
      <w:r>
        <w:rPr>
          <w:rStyle w:val="WorkTitle"/>
          <w:rFonts w:ascii="Palatino" w:hAnsi="Palatino"/>
        </w:rPr>
        <w:tab/>
      </w:r>
      <w:r>
        <w:rPr>
          <w:rStyle w:val="Composer"/>
          <w:rFonts w:ascii="Palatino" w:hAnsi="Palatino"/>
          <w:sz w:val="26"/>
        </w:rPr>
        <w:t>Georg Philipp Telemann</w:t>
      </w:r>
    </w:p>
    <w:p w:rsidR="000C7939" w:rsidRPr="00880FCF" w:rsidRDefault="000C7939" w:rsidP="000C7939">
      <w:pPr>
        <w:tabs>
          <w:tab w:val="clear" w:pos="1080"/>
          <w:tab w:val="clear" w:pos="1440"/>
          <w:tab w:val="clear" w:pos="1800"/>
          <w:tab w:val="clear" w:pos="2160"/>
          <w:tab w:val="right" w:pos="10800"/>
        </w:tabs>
        <w:rPr>
          <w:rFonts w:ascii="Palatino" w:hAnsi="Palatino" w:cs="Palatino Linotype"/>
          <w:sz w:val="22"/>
        </w:rPr>
      </w:pPr>
      <w:r w:rsidRPr="002B468A">
        <w:rPr>
          <w:rStyle w:val="Movement"/>
          <w:rFonts w:ascii="Palatino" w:hAnsi="Palatino" w:cs="Palatino Linotype"/>
          <w:color w:val="FFFFFF"/>
          <w:sz w:val="20"/>
        </w:rPr>
        <w:tab/>
      </w:r>
      <w:r w:rsidRPr="002B468A">
        <w:rPr>
          <w:rFonts w:ascii="Palatino" w:hAnsi="Palatino" w:cs="Palatino Linotype"/>
          <w:sz w:val="20"/>
        </w:rPr>
        <w:tab/>
      </w:r>
      <w:r>
        <w:rPr>
          <w:rFonts w:ascii="Palatino" w:hAnsi="Palatino" w:cs="Palatino Linotype"/>
          <w:sz w:val="20"/>
        </w:rPr>
        <w:t xml:space="preserve"> </w:t>
      </w:r>
      <w:r>
        <w:rPr>
          <w:rFonts w:ascii="Palatino" w:hAnsi="Palatino" w:cs="Palatino Linotype"/>
          <w:sz w:val="20"/>
        </w:rPr>
        <w:tab/>
      </w:r>
      <w:r w:rsidRPr="00880FCF">
        <w:rPr>
          <w:rFonts w:ascii="Palatino" w:hAnsi="Palatino" w:cs="Palatino Linotype"/>
          <w:sz w:val="22"/>
        </w:rPr>
        <w:t>(</w:t>
      </w:r>
      <w:r w:rsidRPr="00880FCF">
        <w:rPr>
          <w:rFonts w:ascii="Palatino" w:hAnsi="Palatino" w:cs="Palatino Linotype"/>
          <w:sz w:val="20"/>
        </w:rPr>
        <w:t>1681-1767)</w:t>
      </w:r>
      <w:r w:rsidRPr="00880FCF">
        <w:rPr>
          <w:rFonts w:ascii="Palatino" w:hAnsi="Palatino" w:cs="Palatino Linotype"/>
          <w:sz w:val="22"/>
        </w:rPr>
        <w:t xml:space="preserve"> </w:t>
      </w:r>
    </w:p>
    <w:p w:rsidR="00501DB3" w:rsidRDefault="00501DB3" w:rsidP="000C7939">
      <w:pPr>
        <w:ind w:firstLine="720"/>
        <w:rPr>
          <w:rFonts w:ascii="Times New Roman" w:hAnsi="Times New Roman"/>
        </w:rPr>
      </w:pPr>
    </w:p>
    <w:p w:rsidR="000C7939" w:rsidRPr="00BB1DD3" w:rsidRDefault="000C7939" w:rsidP="000C7939">
      <w:pPr>
        <w:ind w:firstLine="720"/>
        <w:rPr>
          <w:rFonts w:ascii="Times New Roman" w:hAnsi="Times New Roman"/>
        </w:rPr>
      </w:pPr>
      <w:r>
        <w:rPr>
          <w:rFonts w:ascii="Times New Roman" w:hAnsi="Times New Roman"/>
        </w:rPr>
        <w:t>Georg Philipp Telemann was born in Magdeburg in 1681 and belonged to a family that was strongly connected with the Lutheran Church. His father was a clergyman, his mother the daughter of a clergyman, and his older brother also took orders. Telemann’s incredible musical ability saved him from following in the footsteps of his family. As a child he showed considerable musical talent, mastering the violin, flute, and keyboard by the age of ten and composing an opera (</w:t>
      </w:r>
      <w:r w:rsidRPr="00BB1DD3">
        <w:rPr>
          <w:rFonts w:ascii="Times New Roman" w:hAnsi="Times New Roman"/>
          <w:i/>
        </w:rPr>
        <w:t>Sigismundus</w:t>
      </w:r>
      <w:r>
        <w:rPr>
          <w:rFonts w:ascii="Times New Roman" w:hAnsi="Times New Roman"/>
          <w:i/>
        </w:rPr>
        <w:t xml:space="preserve">, </w:t>
      </w:r>
      <w:r>
        <w:rPr>
          <w:rFonts w:ascii="Times New Roman" w:hAnsi="Times New Roman"/>
        </w:rPr>
        <w:t>on a text by Postel) Telemann’s knowledge and passion for music developed even more while studying at Leipzig University. At first it was intended by his family that he should study language and science, but he already very capable as a musician that within a year of his arrival at the college, he found the student Society of Music</w:t>
      </w:r>
      <w:r>
        <w:rPr>
          <w:rFonts w:ascii="Times New Roman" w:hAnsi="Times New Roman"/>
          <w:i/>
        </w:rPr>
        <w:t xml:space="preserve">. </w:t>
      </w:r>
      <w:r>
        <w:rPr>
          <w:rFonts w:ascii="Times New Roman" w:hAnsi="Times New Roman"/>
        </w:rPr>
        <w:t xml:space="preserve">Telemann was able to give public concerts, write operatic works for the Leipzig Theater, and in 1703 he became musical director of the Leipzig Opera and was appointed organist at the Neue Kirche in 1704. As a composer Telemann was indeed brilliant, providing an enormous body of work, both sacred and secular. This included 1043 church cantatas, and settings of the Passion for each year that he was at Hamburg, 46 total. While at Leipzig he had written operas and continued to involve himself in performances in Hamburg. He was also active in publishing and selling much of the music that he wrote. Telemann died in Hamburg in 1767 and was succeeded by his godson, Carl Philipp Emanuel Bach, son of Johann Sebastian Bach.  </w:t>
      </w:r>
    </w:p>
    <w:p w:rsidR="000C7939" w:rsidRPr="000C7939" w:rsidRDefault="000C7939" w:rsidP="000C7939">
      <w:pPr>
        <w:ind w:firstLine="720"/>
        <w:rPr>
          <w:rStyle w:val="WorkTitle"/>
        </w:rPr>
      </w:pPr>
      <w:r>
        <w:rPr>
          <w:rFonts w:ascii="Times New Roman" w:hAnsi="Times New Roman"/>
        </w:rPr>
        <w:t xml:space="preserve">Sonata for Flute and Piano was composed in 1747. This piece follows a typical sonata form that is commonly used in Baroque music. Sonata form is a type of composition in three sections (exposition, development, and recapitulation) in which two themes or subjects are explored according to set key relationships. The first movement of the sonata introduces the piece with a slow, expressive melody that sings out. This movement sets the tone for the piece and keeps the audience listening for what will be heard next. The second movement in this sonata is very exciting and is played at a faster tempo to keep the audience alert and listening! Even though this movement is fast, it carries a beautiful, staccato melody that is built throughout the movement. The third movement is much slower and delicate compared to the second movement. This movement sings out to the audience and contains beautiful ornamentation to create a more dramatic effect. The last movement is fast, lively, and up beat. The sixteenth note runs in this movement give the music the lively and up beat effect.    </w:t>
      </w:r>
    </w:p>
    <w:p w:rsidR="000C7939" w:rsidRDefault="000C7939" w:rsidP="00A13F17">
      <w:pPr>
        <w:tabs>
          <w:tab w:val="clear" w:pos="360"/>
          <w:tab w:val="clear" w:pos="720"/>
          <w:tab w:val="clear" w:pos="1080"/>
          <w:tab w:val="clear" w:pos="1440"/>
          <w:tab w:val="clear" w:pos="1800"/>
          <w:tab w:val="clear" w:pos="2160"/>
          <w:tab w:val="right" w:pos="10800"/>
        </w:tabs>
        <w:spacing w:before="120"/>
        <w:rPr>
          <w:rStyle w:val="WorkTitle"/>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If Music Be The Food of Love (1692)</w:t>
      </w:r>
      <w:r>
        <w:rPr>
          <w:rStyle w:val="WorkTitle"/>
          <w:rFonts w:ascii="Palatino" w:hAnsi="Palatino"/>
        </w:rPr>
        <w:tab/>
      </w:r>
      <w:r>
        <w:rPr>
          <w:rStyle w:val="Composer"/>
          <w:rFonts w:ascii="Palatino" w:hAnsi="Palatino"/>
          <w:sz w:val="26"/>
        </w:rPr>
        <w:t>Arr. Henry Purcell</w:t>
      </w:r>
    </w:p>
    <w:p w:rsidR="00A13F17" w:rsidRPr="002B468A" w:rsidRDefault="00A13F17" w:rsidP="00A13F17">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(1659 – 1695)</w:t>
      </w:r>
    </w:p>
    <w:p w:rsidR="00501DB3" w:rsidRDefault="00501DB3" w:rsidP="00A13F17">
      <w:pPr>
        <w:widowControl w:val="0"/>
        <w:autoSpaceDE w:val="0"/>
        <w:autoSpaceDN w:val="0"/>
        <w:adjustRightInd w:val="0"/>
        <w:ind w:firstLine="720"/>
        <w:rPr>
          <w:rFonts w:ascii="Times New Roman" w:hAnsi="Times New Roman" w:cs="Helvetica"/>
          <w:szCs w:val="26"/>
        </w:rPr>
      </w:pPr>
    </w:p>
    <w:p w:rsidR="00A13F17" w:rsidRPr="00A13F17" w:rsidRDefault="00A13F17" w:rsidP="00A13F17">
      <w:pPr>
        <w:widowControl w:val="0"/>
        <w:autoSpaceDE w:val="0"/>
        <w:autoSpaceDN w:val="0"/>
        <w:adjustRightInd w:val="0"/>
        <w:ind w:firstLine="720"/>
        <w:rPr>
          <w:rFonts w:ascii="Times New Roman" w:hAnsi="Times New Roman" w:cs="Helvetica"/>
          <w:szCs w:val="26"/>
        </w:rPr>
      </w:pPr>
      <w:r w:rsidRPr="00A13F17">
        <w:rPr>
          <w:rFonts w:ascii="Times New Roman" w:hAnsi="Times New Roman" w:cs="Helvetica"/>
          <w:szCs w:val="26"/>
        </w:rPr>
        <w:t>Although incorporating Italian and French stylistic elements into his compositions, Purcell's legacy was a uniquely English form of Baroque music. He is generally considered to be one of the greatest English composers; no other native-born English composer approached his fame until Edward Elgar.</w:t>
      </w:r>
    </w:p>
    <w:p w:rsidR="00A13F17" w:rsidRPr="00A13F17" w:rsidRDefault="00A13F17" w:rsidP="00A13F17">
      <w:pPr>
        <w:widowControl w:val="0"/>
        <w:autoSpaceDE w:val="0"/>
        <w:autoSpaceDN w:val="0"/>
        <w:adjustRightInd w:val="0"/>
        <w:ind w:firstLine="720"/>
        <w:rPr>
          <w:rFonts w:ascii="Times New Roman" w:hAnsi="Times New Roman" w:cs="Verdana"/>
          <w:szCs w:val="26"/>
        </w:rPr>
      </w:pPr>
      <w:r w:rsidRPr="00A13F17">
        <w:rPr>
          <w:rFonts w:ascii="Times New Roman" w:hAnsi="Times New Roman" w:cs="Verdana"/>
          <w:szCs w:val="26"/>
        </w:rPr>
        <w:t xml:space="preserve"> </w:t>
      </w:r>
      <w:r w:rsidRPr="00A13F17">
        <w:rPr>
          <w:rFonts w:ascii="Times New Roman" w:hAnsi="Times New Roman" w:cs="Verdana"/>
          <w:i/>
          <w:szCs w:val="26"/>
        </w:rPr>
        <w:t>If music be the food of love</w:t>
      </w:r>
      <w:r w:rsidRPr="00A13F17">
        <w:rPr>
          <w:rFonts w:ascii="Times New Roman" w:hAnsi="Times New Roman" w:cs="Verdana"/>
          <w:szCs w:val="26"/>
        </w:rPr>
        <w:t xml:space="preserve">, with a text by Colonel H. Heveningham, would become one Henry Purcell’s most popular songs. Heveningham's poem praises both music and love. The narrator wishes to hear music until he is filled with joy; his soul is moved to great pleasures and all his senses are stimulated, "Tho' yet the treat is only sound." </w:t>
      </w:r>
    </w:p>
    <w:p w:rsidR="00A13F17" w:rsidRPr="00A13F17" w:rsidRDefault="00A13F17" w:rsidP="00A13F17">
      <w:pPr>
        <w:widowControl w:val="0"/>
        <w:autoSpaceDE w:val="0"/>
        <w:autoSpaceDN w:val="0"/>
        <w:adjustRightInd w:val="0"/>
        <w:ind w:firstLine="720"/>
        <w:rPr>
          <w:rFonts w:ascii="Times New Roman" w:hAnsi="Times New Roman" w:cs="Verdana"/>
          <w:szCs w:val="26"/>
        </w:rPr>
      </w:pPr>
      <w:r w:rsidRPr="00A13F17">
        <w:rPr>
          <w:rFonts w:ascii="Times New Roman" w:hAnsi="Times New Roman" w:cs="Verdana"/>
          <w:szCs w:val="26"/>
        </w:rPr>
        <w:t xml:space="preserve">Purcell wrote three versions of this piece.  The first setting, produced in June 1692, shortly after completing </w:t>
      </w:r>
      <w:r w:rsidRPr="00A13F17">
        <w:rPr>
          <w:rFonts w:ascii="Times New Roman" w:hAnsi="Times New Roman" w:cs="Verdana"/>
          <w:i/>
          <w:szCs w:val="26"/>
        </w:rPr>
        <w:t>The Fairy Queen</w:t>
      </w:r>
      <w:r w:rsidRPr="00A13F17">
        <w:rPr>
          <w:rFonts w:ascii="Times New Roman" w:hAnsi="Times New Roman" w:cs="Verdana"/>
          <w:szCs w:val="26"/>
        </w:rPr>
        <w:t xml:space="preserve">, is in 2/2 meter and opens with a fluid melody in G minor. Most editions change the meter to 4/4, which significantly alters the articulation.  I will be singing an edited version of the first version.  At the middle of the song, Purcell quickens the harmonic rhythm, changing harmony on every beat. Repetitions of text are generally set to the same melody, with minor variations, and transpositions. After returning to the tonic, the bass part of </w:t>
      </w:r>
      <w:r w:rsidRPr="00A13F17">
        <w:rPr>
          <w:rFonts w:ascii="Times New Roman" w:hAnsi="Times New Roman" w:cs="Verdana"/>
          <w:i/>
          <w:szCs w:val="26"/>
        </w:rPr>
        <w:t>If music be the food of love</w:t>
      </w:r>
      <w:r w:rsidRPr="00A13F17">
        <w:rPr>
          <w:rFonts w:ascii="Times New Roman" w:hAnsi="Times New Roman" w:cs="Verdana"/>
          <w:szCs w:val="26"/>
        </w:rPr>
        <w:t xml:space="preserve"> becomes very active under a dotted-rhythm melody. Appropriately, the only melisma in the song is on the word, "music." The setting of the second verse, beginning "Pleasures invade both eye and ear," is very nearly the same as that of the first.</w:t>
      </w:r>
    </w:p>
    <w:p w:rsidR="00A13F17" w:rsidRDefault="00A13F17" w:rsidP="00DE6DDF">
      <w:pPr>
        <w:rPr>
          <w:rFonts w:ascii="Palatino" w:hAnsi="Palatino"/>
          <w:sz w:val="28"/>
        </w:rPr>
      </w:pPr>
    </w:p>
    <w:p w:rsidR="00DD50ED" w:rsidRDefault="00DD50ED" w:rsidP="00A13F17">
      <w:pPr>
        <w:tabs>
          <w:tab w:val="clear" w:pos="360"/>
          <w:tab w:val="clear" w:pos="720"/>
          <w:tab w:val="clear" w:pos="1080"/>
          <w:tab w:val="clear" w:pos="1440"/>
          <w:tab w:val="clear" w:pos="1800"/>
          <w:tab w:val="clear" w:pos="2160"/>
          <w:tab w:val="right" w:pos="10800"/>
        </w:tabs>
        <w:spacing w:before="120"/>
        <w:rPr>
          <w:rStyle w:val="WorkTitle"/>
        </w:rPr>
      </w:pPr>
    </w:p>
    <w:p w:rsidR="00A13F17" w:rsidRPr="0079791F" w:rsidRDefault="00A13F17" w:rsidP="00A13F17">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Hostias (1889)</w:t>
      </w:r>
      <w:r>
        <w:rPr>
          <w:rStyle w:val="WorkTitle"/>
          <w:rFonts w:ascii="Palatino" w:hAnsi="Palatino"/>
        </w:rPr>
        <w:tab/>
      </w:r>
      <w:r>
        <w:rPr>
          <w:rStyle w:val="WorkTitle"/>
          <w:rFonts w:ascii="Palatino" w:hAnsi="Palatino"/>
          <w:sz w:val="26"/>
        </w:rPr>
        <w:t>Gabriel Fauré</w:t>
      </w:r>
    </w:p>
    <w:p w:rsidR="00A13F17" w:rsidRPr="00A13F17" w:rsidRDefault="00A13F17" w:rsidP="00A13F17">
      <w:pPr>
        <w:tabs>
          <w:tab w:val="clear" w:pos="1080"/>
          <w:tab w:val="clear" w:pos="1440"/>
          <w:tab w:val="clear" w:pos="1800"/>
          <w:tab w:val="clear" w:pos="2160"/>
          <w:tab w:val="right" w:pos="10800"/>
        </w:tabs>
        <w:jc w:val="right"/>
        <w:rPr>
          <w:rFonts w:ascii="Times New Roman" w:hAnsi="Times New Roman"/>
          <w:sz w:val="20"/>
        </w:rPr>
      </w:pPr>
      <w:r w:rsidRPr="00091DC2">
        <w:rPr>
          <w:rFonts w:ascii="Palatino" w:hAnsi="Palatino" w:cs="Palatino Linotype"/>
          <w:sz w:val="20"/>
        </w:rPr>
        <w:t>From</w:t>
      </w:r>
      <w:r w:rsidRPr="00091DC2">
        <w:rPr>
          <w:rFonts w:ascii="Palatino" w:hAnsi="Palatino" w:cs="Palatino Linotype"/>
          <w:i/>
          <w:sz w:val="20"/>
        </w:rPr>
        <w:t xml:space="preserve"> “Requiem”</w:t>
      </w:r>
      <w:r>
        <w:rPr>
          <w:rFonts w:ascii="Palatino" w:hAnsi="Palatino" w:cs="Palatino Linotype"/>
        </w:rPr>
        <w:tab/>
      </w:r>
      <w:r>
        <w:rPr>
          <w:rStyle w:val="ComposerDates"/>
          <w:rFonts w:ascii="Palatino" w:hAnsi="Palatino" w:cs="Palatino Linotype"/>
          <w:szCs w:val="16"/>
        </w:rPr>
        <w:t>(1845 – 1924</w:t>
      </w:r>
      <w:r w:rsidRPr="0090388C">
        <w:rPr>
          <w:rStyle w:val="ComposerDates"/>
          <w:rFonts w:ascii="Palatino" w:hAnsi="Palatino" w:cs="Palatino Linotype"/>
          <w:szCs w:val="16"/>
        </w:rPr>
        <w:t>)</w:t>
      </w:r>
    </w:p>
    <w:p w:rsidR="00A13F17" w:rsidRDefault="00A13F17" w:rsidP="00A13F17">
      <w:pPr>
        <w:widowControl w:val="0"/>
        <w:autoSpaceDE w:val="0"/>
        <w:autoSpaceDN w:val="0"/>
        <w:adjustRightInd w:val="0"/>
        <w:rPr>
          <w:rFonts w:ascii="Times New Roman" w:hAnsi="Times New Roman" w:cs="Verdana"/>
          <w:szCs w:val="26"/>
        </w:rPr>
      </w:pPr>
      <w:r>
        <w:rPr>
          <w:rFonts w:ascii="Times New Roman" w:hAnsi="Times New Roman" w:cs="Verdana"/>
          <w:szCs w:val="26"/>
        </w:rPr>
        <w:tab/>
      </w:r>
    </w:p>
    <w:p w:rsidR="00A13F17" w:rsidRPr="002F31EB" w:rsidRDefault="00A13F17" w:rsidP="00A13F17">
      <w:pPr>
        <w:widowControl w:val="0"/>
        <w:autoSpaceDE w:val="0"/>
        <w:autoSpaceDN w:val="0"/>
        <w:adjustRightInd w:val="0"/>
        <w:rPr>
          <w:rFonts w:ascii="Times New Roman" w:hAnsi="Times New Roman" w:cs="Verdana"/>
          <w:szCs w:val="26"/>
        </w:rPr>
      </w:pPr>
      <w:r>
        <w:rPr>
          <w:rFonts w:ascii="Times New Roman" w:hAnsi="Times New Roman" w:cs="Verdana"/>
          <w:szCs w:val="26"/>
        </w:rPr>
        <w:tab/>
      </w:r>
      <w:r w:rsidRPr="002F31EB">
        <w:rPr>
          <w:rFonts w:ascii="Times New Roman" w:hAnsi="Times New Roman" w:cs="Verdana"/>
          <w:szCs w:val="26"/>
        </w:rPr>
        <w:t xml:space="preserve">Gabriel Fauré (May 12, 1845 - November 4, 1924) stands as one of the great French composers of the nineteenth and early twentieth centuries. He single-handedly brought French chamber music to a level where one could reasonably consider it alongside the German tradition. In addition, he is the </w:t>
      </w:r>
      <w:r w:rsidRPr="00955676">
        <w:rPr>
          <w:rFonts w:ascii="Times New Roman" w:hAnsi="Times New Roman" w:cs="Verdana"/>
          <w:i/>
          <w:szCs w:val="26"/>
        </w:rPr>
        <w:t>locus classicus</w:t>
      </w:r>
      <w:r w:rsidRPr="002F31EB">
        <w:rPr>
          <w:rFonts w:ascii="Times New Roman" w:hAnsi="Times New Roman" w:cs="Verdana"/>
          <w:szCs w:val="26"/>
        </w:rPr>
        <w:t xml:space="preserve"> of the French art song, as central to that tradition as Franz Schubert is to German Lieder.</w:t>
      </w:r>
    </w:p>
    <w:p w:rsidR="00A13F17" w:rsidRPr="002F31EB" w:rsidRDefault="00A13F17" w:rsidP="00A13F17">
      <w:pPr>
        <w:widowControl w:val="0"/>
        <w:autoSpaceDE w:val="0"/>
        <w:autoSpaceDN w:val="0"/>
        <w:adjustRightInd w:val="0"/>
        <w:rPr>
          <w:rFonts w:ascii="Times New Roman" w:hAnsi="Times New Roman" w:cs="Verdana"/>
          <w:szCs w:val="26"/>
        </w:rPr>
      </w:pPr>
      <w:r w:rsidRPr="002F31EB">
        <w:rPr>
          <w:rFonts w:ascii="Times New Roman" w:hAnsi="Times New Roman" w:cs="Verdana"/>
          <w:szCs w:val="26"/>
        </w:rPr>
        <w:tab/>
        <w:t>Fauré's reasons for composing his Requiem are uncertain. One possible impetus may have been the death of his father in 1885, and his mother's death two years later on New Year's Eve 1887. However, by the time of his mother's death he had already begun the work, about which he later declared, "My Requiem wasn't written for anything – for pleasure, if I may call it that!"</w:t>
      </w:r>
      <w:r>
        <w:rPr>
          <w:rFonts w:ascii="Times New Roman" w:hAnsi="Times New Roman" w:cs="Verdana"/>
          <w:szCs w:val="26"/>
        </w:rPr>
        <w:t xml:space="preserve">  </w:t>
      </w:r>
      <w:r w:rsidRPr="002F31EB">
        <w:rPr>
          <w:rFonts w:ascii="Times New Roman" w:hAnsi="Times New Roman" w:cs="Verdana"/>
          <w:szCs w:val="26"/>
        </w:rPr>
        <w:t>The earliest composed music included in the Requiem is the "Libera Me", which Fauré wrote in 1877 as an independent work.  In 1887–88, Fauré composed the first version of the work, which he called "un petit Requiem"</w:t>
      </w:r>
      <w:r>
        <w:rPr>
          <w:rFonts w:ascii="Times New Roman" w:hAnsi="Times New Roman" w:cs="Verdana"/>
          <w:szCs w:val="26"/>
        </w:rPr>
        <w:t xml:space="preserve"> </w:t>
      </w:r>
      <w:r w:rsidRPr="002F31EB">
        <w:rPr>
          <w:rFonts w:ascii="Times New Roman" w:hAnsi="Times New Roman" w:cs="Verdana"/>
          <w:szCs w:val="26"/>
        </w:rPr>
        <w:t>with five movements (Introit and Kyrie, Sanctus, Pie Jesu, Agnus Dei and In Paradisum), but did not include the "Libera Me". This version was first performed on 16 January 1888, under the composer’s direction in La Madeleine, Paris.  In 1889, Fauré added the "Hostias" portion of the Offertory and in 1890 he expanded the Offertory and added the 1877 "Libera Me". This second version was premièred on 21 January 1893, again at the Madeleine with Fauré conducting.  In 1899–1900, the score was reworked for full orchestra. This final version was premièred on 6 April 1900, with Eugène Ysaÿe conducting, and published the following year.  In 1924 the Requiem, in its full orchestral version, was performed at Fauré's own funeral.</w:t>
      </w:r>
    </w:p>
    <w:p w:rsidR="00A13F17" w:rsidRDefault="00A13F17" w:rsidP="00DE6DDF">
      <w:pPr>
        <w:rPr>
          <w:rFonts w:ascii="Palatino" w:hAnsi="Palatino"/>
          <w:sz w:val="28"/>
        </w:rPr>
      </w:pPr>
    </w:p>
    <w:p w:rsidR="000C7939" w:rsidRPr="00880FCF" w:rsidRDefault="000C7939" w:rsidP="000C7939">
      <w:pPr>
        <w:tabs>
          <w:tab w:val="clear" w:pos="1080"/>
          <w:tab w:val="clear" w:pos="1440"/>
          <w:tab w:val="clear" w:pos="1800"/>
          <w:tab w:val="clear" w:pos="2160"/>
          <w:tab w:val="right" w:pos="10800"/>
        </w:tabs>
        <w:rPr>
          <w:rStyle w:val="WorkTitle"/>
        </w:rPr>
      </w:pPr>
      <w:r>
        <w:rPr>
          <w:rStyle w:val="WorkTitle"/>
          <w:rFonts w:ascii="Palatino" w:hAnsi="Palatino"/>
          <w:sz w:val="28"/>
        </w:rPr>
        <w:t xml:space="preserve">Eight Pieces for Flute Solo (1927) </w:t>
      </w:r>
      <w:r>
        <w:rPr>
          <w:rStyle w:val="WorkTitle"/>
          <w:rFonts w:ascii="Palatino" w:hAnsi="Palatino"/>
          <w:sz w:val="28"/>
        </w:rPr>
        <w:tab/>
      </w:r>
      <w:r w:rsidRPr="00853420">
        <w:rPr>
          <w:rStyle w:val="WorkTitle"/>
          <w:rFonts w:ascii="Palatino" w:hAnsi="Palatino"/>
          <w:sz w:val="26"/>
        </w:rPr>
        <w:t xml:space="preserve">Paul Hindemith </w:t>
      </w:r>
    </w:p>
    <w:p w:rsidR="000C7939" w:rsidRPr="00D474DA" w:rsidRDefault="000C7939" w:rsidP="000C7939">
      <w:pPr>
        <w:tabs>
          <w:tab w:val="clear" w:pos="720"/>
          <w:tab w:val="left" w:pos="740"/>
          <w:tab w:val="left" w:pos="1240"/>
          <w:tab w:val="left" w:pos="2880"/>
          <w:tab w:val="left" w:pos="3600"/>
          <w:tab w:val="left" w:pos="5880"/>
        </w:tabs>
        <w:rPr>
          <w:rFonts w:ascii="Palatino" w:hAnsi="Palatino"/>
          <w:sz w:val="20"/>
        </w:rPr>
      </w:pPr>
      <w:r>
        <w:rPr>
          <w:rStyle w:val="WorkTitle"/>
          <w:rFonts w:ascii="Palatino" w:hAnsi="Palatino"/>
          <w:sz w:val="28"/>
        </w:rPr>
        <w:tab/>
      </w:r>
      <w:r>
        <w:rPr>
          <w:rStyle w:val="WorkTitle"/>
          <w:rFonts w:ascii="Palatino" w:hAnsi="Palatino"/>
          <w:sz w:val="28"/>
        </w:rPr>
        <w:tab/>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t xml:space="preserve"> </w:t>
      </w:r>
      <w:r>
        <w:tab/>
        <w:t xml:space="preserve">                                         </w:t>
      </w:r>
      <w:r>
        <w:tab/>
      </w:r>
      <w:r>
        <w:tab/>
        <w:t xml:space="preserve">       </w:t>
      </w:r>
      <w:r w:rsidRPr="00D474DA">
        <w:rPr>
          <w:sz w:val="20"/>
        </w:rPr>
        <w:t>(1895-1963)</w:t>
      </w:r>
    </w:p>
    <w:p w:rsidR="00501DB3" w:rsidRDefault="00501DB3" w:rsidP="000C7939">
      <w:pPr>
        <w:ind w:firstLine="720"/>
        <w:rPr>
          <w:rFonts w:ascii="Times New Roman" w:hAnsi="Times New Roman"/>
        </w:rPr>
      </w:pPr>
    </w:p>
    <w:p w:rsidR="000C7939" w:rsidRPr="006E5EBE" w:rsidRDefault="000C7939" w:rsidP="000C7939">
      <w:pPr>
        <w:ind w:firstLine="720"/>
        <w:rPr>
          <w:rFonts w:ascii="Times New Roman" w:hAnsi="Times New Roman"/>
        </w:rPr>
      </w:pPr>
      <w:r w:rsidRPr="00DF0AB3">
        <w:rPr>
          <w:rFonts w:ascii="Times New Roman" w:hAnsi="Times New Roman"/>
        </w:rPr>
        <w:t>Paul Hindemith was born in Hanau, Germany, on November 16, 1895 to Robert Rudolph Hindemith and Marie Sophie Warnecke.  He was the eldest of three children, and from an early age, exhibited a st</w:t>
      </w:r>
      <w:r>
        <w:rPr>
          <w:rFonts w:ascii="Times New Roman" w:hAnsi="Times New Roman"/>
        </w:rPr>
        <w:t>rong passion for music. Hindemith</w:t>
      </w:r>
      <w:r w:rsidRPr="00DF0AB3">
        <w:rPr>
          <w:rFonts w:ascii="Times New Roman" w:hAnsi="Times New Roman"/>
        </w:rPr>
        <w:t xml:space="preserve"> came from a family of craftsmen, farmers, and shopkeepers. His father strongly pushed for all his children to become fine musicians, so Paul deci</w:t>
      </w:r>
      <w:r>
        <w:rPr>
          <w:rFonts w:ascii="Times New Roman" w:hAnsi="Times New Roman"/>
        </w:rPr>
        <w:t>ded to take violin lessons. Hindemith</w:t>
      </w:r>
      <w:r w:rsidRPr="00DF0AB3">
        <w:rPr>
          <w:rFonts w:ascii="Times New Roman" w:hAnsi="Times New Roman"/>
        </w:rPr>
        <w:t xml:space="preserve"> practiced the violin very hard and ended up becoming the first violinist in the Frankfurt Opera Orchestra in 1914. </w:t>
      </w:r>
      <w:r>
        <w:rPr>
          <w:rFonts w:ascii="Times New Roman" w:hAnsi="Times New Roman"/>
        </w:rPr>
        <w:t xml:space="preserve">Shortly after Hindemith entered the Hochsche Konservatorium in Frankfurt where he studied conducting, composition and violin under Arnold Mendelssohn and Bernard Sekles. During college, Hindemith supported himself by playing in dance bands and musical comedy outfits. He was the concertmaster for the Frankfurter Museumsorchester from 1915 to 1923 and played in the Rebner string quartet from 1914 in which he played second violin, and later the viola. In 1921 he founded the Amar Quartet, playing viola, and thoroughly toured Europe. </w:t>
      </w:r>
      <w:r w:rsidRPr="006E5EBE">
        <w:rPr>
          <w:rFonts w:ascii="Times" w:hAnsi="Times" w:cs="Times"/>
          <w:szCs w:val="32"/>
        </w:rPr>
        <w:t>In 1922, some of his pieces were heard in the International Society for Contemporary Music festival at Salzburg, which first brought him to the attention of an international audience. The following year, he began to work as an organizer of the Donaueschingen Festival, where he program</w:t>
      </w:r>
      <w:r>
        <w:rPr>
          <w:rFonts w:ascii="Times" w:hAnsi="Times" w:cs="Times"/>
          <w:szCs w:val="32"/>
        </w:rPr>
        <w:t xml:space="preserve">med works by several composers, including </w:t>
      </w:r>
      <w:r>
        <w:rPr>
          <w:rFonts w:ascii="Times" w:hAnsi="Times" w:cs="Times"/>
          <w:szCs w:val="32"/>
          <w:u w:color="0000FF"/>
        </w:rPr>
        <w:t>Anton Webern and Arnold Schoenberg.</w:t>
      </w:r>
      <w:r w:rsidRPr="006E5EBE">
        <w:rPr>
          <w:rFonts w:ascii="Times" w:hAnsi="Times" w:cs="Times"/>
          <w:szCs w:val="32"/>
        </w:rPr>
        <w:t xml:space="preserve"> From 1927 he taught composition at the </w:t>
      </w:r>
      <w:r>
        <w:rPr>
          <w:rFonts w:ascii="Times" w:hAnsi="Times" w:cs="Times"/>
          <w:szCs w:val="32"/>
        </w:rPr>
        <w:t xml:space="preserve">Berliner Hochschule für Musik in </w:t>
      </w:r>
      <w:r>
        <w:rPr>
          <w:rFonts w:ascii="Times" w:hAnsi="Times" w:cs="Times"/>
          <w:szCs w:val="32"/>
          <w:u w:color="0000FF"/>
        </w:rPr>
        <w:t>Berlin</w:t>
      </w:r>
      <w:r w:rsidRPr="006E5EBE">
        <w:rPr>
          <w:rFonts w:ascii="Times" w:hAnsi="Times" w:cs="Times"/>
          <w:szCs w:val="32"/>
        </w:rPr>
        <w:t>. Towards the end of the 1930's, he made several tours in America as a</w:t>
      </w:r>
      <w:r>
        <w:rPr>
          <w:rFonts w:ascii="Times" w:hAnsi="Times" w:cs="Times"/>
          <w:szCs w:val="32"/>
        </w:rPr>
        <w:t xml:space="preserve"> violin and viola soloist. He spent some time living in the U.S. and taught at Yale as well. Hindemith is among the most significant German composers of his time. His music was written in his own style and a style similar to Schoenberg. Sadly, Hindemith died in Frankfurt from acute pancreatitis at the age of 68. </w:t>
      </w:r>
    </w:p>
    <w:p w:rsidR="000C7939" w:rsidRPr="00DF0AB3" w:rsidRDefault="000C7939" w:rsidP="000C7939">
      <w:pPr>
        <w:ind w:firstLine="720"/>
        <w:rPr>
          <w:rFonts w:ascii="Times New Roman" w:hAnsi="Times New Roman" w:cs="Verdana"/>
          <w:szCs w:val="26"/>
        </w:rPr>
      </w:pPr>
      <w:r w:rsidRPr="00DF0AB3">
        <w:rPr>
          <w:rFonts w:ascii="Times New Roman" w:hAnsi="Times New Roman" w:cs="Verdana"/>
          <w:szCs w:val="26"/>
        </w:rPr>
        <w:t>Pa</w:t>
      </w:r>
      <w:r>
        <w:rPr>
          <w:rFonts w:ascii="Times New Roman" w:hAnsi="Times New Roman" w:cs="Verdana"/>
          <w:szCs w:val="26"/>
        </w:rPr>
        <w:t xml:space="preserve">ul Hindemith is known for his very detailed </w:t>
      </w:r>
      <w:r w:rsidRPr="00DF0AB3">
        <w:rPr>
          <w:rFonts w:ascii="Times New Roman" w:hAnsi="Times New Roman" w:cs="Verdana"/>
          <w:szCs w:val="26"/>
        </w:rPr>
        <w:t>knowledg</w:t>
      </w:r>
      <w:r>
        <w:rPr>
          <w:rFonts w:ascii="Times New Roman" w:hAnsi="Times New Roman" w:cs="Verdana"/>
          <w:szCs w:val="26"/>
        </w:rPr>
        <w:t>e of each instrument’s properties, as shown</w:t>
      </w:r>
      <w:r w:rsidRPr="00DF0AB3">
        <w:rPr>
          <w:rFonts w:ascii="Times New Roman" w:hAnsi="Times New Roman" w:cs="Verdana"/>
          <w:szCs w:val="26"/>
        </w:rPr>
        <w:t xml:space="preserve"> by his chamber music and especially his so</w:t>
      </w:r>
      <w:r>
        <w:rPr>
          <w:rFonts w:ascii="Times New Roman" w:hAnsi="Times New Roman" w:cs="Verdana"/>
          <w:szCs w:val="26"/>
        </w:rPr>
        <w:t xml:space="preserve">lo and duo sonatas for </w:t>
      </w:r>
      <w:r w:rsidRPr="00DF0AB3">
        <w:rPr>
          <w:rFonts w:ascii="Times New Roman" w:hAnsi="Times New Roman" w:cs="Verdana"/>
          <w:szCs w:val="26"/>
        </w:rPr>
        <w:t xml:space="preserve">every modern orchestral and chamber </w:t>
      </w:r>
      <w:r>
        <w:rPr>
          <w:rFonts w:ascii="Times New Roman" w:hAnsi="Times New Roman" w:cs="Verdana"/>
          <w:szCs w:val="26"/>
        </w:rPr>
        <w:t>instrument. This same knowledge</w:t>
      </w:r>
      <w:r w:rsidRPr="00DF0AB3">
        <w:rPr>
          <w:rFonts w:ascii="Times New Roman" w:hAnsi="Times New Roman" w:cs="Verdana"/>
          <w:szCs w:val="26"/>
        </w:rPr>
        <w:t xml:space="preserve"> </w:t>
      </w:r>
      <w:r>
        <w:rPr>
          <w:rFonts w:ascii="Times New Roman" w:hAnsi="Times New Roman" w:cs="Verdana"/>
          <w:szCs w:val="26"/>
        </w:rPr>
        <w:t>can be observed in Hindemith's Eight Pieces for Solo Flute. The uncertainty of this charming set</w:t>
      </w:r>
      <w:r w:rsidRPr="00DF0AB3">
        <w:rPr>
          <w:rFonts w:ascii="Times New Roman" w:hAnsi="Times New Roman" w:cs="Verdana"/>
          <w:szCs w:val="26"/>
        </w:rPr>
        <w:t xml:space="preserve"> of eight short movements makes it stand out. Extreme dynamic </w:t>
      </w:r>
      <w:r>
        <w:rPr>
          <w:rFonts w:ascii="Times New Roman" w:hAnsi="Times New Roman" w:cs="Verdana"/>
          <w:szCs w:val="26"/>
        </w:rPr>
        <w:t xml:space="preserve">and register changes, complicated </w:t>
      </w:r>
      <w:r w:rsidRPr="00DF0AB3">
        <w:rPr>
          <w:rFonts w:ascii="Times New Roman" w:hAnsi="Times New Roman" w:cs="Verdana"/>
          <w:szCs w:val="26"/>
        </w:rPr>
        <w:t>technical passages, and complex rhythmic fi</w:t>
      </w:r>
      <w:r>
        <w:rPr>
          <w:rFonts w:ascii="Times New Roman" w:hAnsi="Times New Roman" w:cs="Verdana"/>
          <w:szCs w:val="26"/>
        </w:rPr>
        <w:t>gures occur while</w:t>
      </w:r>
      <w:r w:rsidRPr="00DF0AB3">
        <w:rPr>
          <w:rFonts w:ascii="Times New Roman" w:hAnsi="Times New Roman" w:cs="Verdana"/>
          <w:szCs w:val="26"/>
        </w:rPr>
        <w:t xml:space="preserve"> creating a distinct character for each movement. The contrasting movements have harmonic relationships that reveal a natural subgrouping. </w:t>
      </w:r>
      <w:r>
        <w:rPr>
          <w:rFonts w:ascii="Times New Roman" w:hAnsi="Times New Roman" w:cs="Verdana"/>
          <w:szCs w:val="26"/>
        </w:rPr>
        <w:t>According to Vanessa Mulvey, “</w:t>
      </w:r>
      <w:r w:rsidRPr="00DF0AB3">
        <w:rPr>
          <w:rFonts w:ascii="Times New Roman" w:hAnsi="Times New Roman" w:cs="Verdana"/>
          <w:szCs w:val="26"/>
        </w:rPr>
        <w:t xml:space="preserve">Some movements proceed from one to the next immediately, and others pause before going on. A 2+3+3 arrangement is suggested or I, II, pause, III, IV, V, pause, VI, VII, VIII. In several parts of this piece, additive rhythm, varied use of the smallest note values, provides a feeling of freedom and improvisation. Hindemith abandons the time signature and writes groups of notes that cannot be counted in one regular beat. Players use the smallest common denominator to count groups of notes. Movements II, III, VII, and VIII have sections with no time signature in which players should feel the gesture rather than count the pulse. The ruhig bewegt section in </w:t>
      </w:r>
      <w:r>
        <w:rPr>
          <w:rFonts w:ascii="Times New Roman" w:hAnsi="Times New Roman" w:cs="Verdana"/>
          <w:szCs w:val="26"/>
        </w:rPr>
        <w:t xml:space="preserve">movement III appears to be in triple </w:t>
      </w:r>
      <w:r w:rsidRPr="00DF0AB3">
        <w:rPr>
          <w:rFonts w:ascii="Times New Roman" w:hAnsi="Times New Roman" w:cs="Verdana"/>
          <w:szCs w:val="26"/>
        </w:rPr>
        <w:t>meter, and the eighth and sixteenth notes are the common rhythmic values in movement II. A quick eighth-note unit controls the beginning and f</w:t>
      </w:r>
      <w:r>
        <w:rPr>
          <w:rFonts w:ascii="Times New Roman" w:hAnsi="Times New Roman" w:cs="Verdana"/>
          <w:szCs w:val="26"/>
        </w:rPr>
        <w:t>inal sections of movements VIII.”</w:t>
      </w:r>
      <w:r w:rsidRPr="00DF0AB3">
        <w:rPr>
          <w:rFonts w:ascii="Times New Roman" w:hAnsi="Times New Roman" w:cs="Verdana"/>
          <w:szCs w:val="26"/>
        </w:rPr>
        <w:t xml:space="preserve">  </w:t>
      </w:r>
    </w:p>
    <w:p w:rsidR="000C7939" w:rsidRDefault="000C7939" w:rsidP="00A13F17">
      <w:pPr>
        <w:tabs>
          <w:tab w:val="clear" w:pos="360"/>
          <w:tab w:val="clear" w:pos="720"/>
          <w:tab w:val="clear" w:pos="1080"/>
          <w:tab w:val="clear" w:pos="1440"/>
          <w:tab w:val="clear" w:pos="1800"/>
          <w:tab w:val="clear" w:pos="2160"/>
          <w:tab w:val="right" w:pos="10800"/>
        </w:tabs>
        <w:spacing w:before="120"/>
        <w:rPr>
          <w:rStyle w:val="WorkTitle"/>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In Der Fremde (“In a Foreign Land” 1840)</w:t>
      </w:r>
      <w:r>
        <w:rPr>
          <w:rStyle w:val="WorkTitle"/>
          <w:rFonts w:ascii="Palatino" w:hAnsi="Palatino"/>
        </w:rPr>
        <w:tab/>
      </w:r>
      <w:r>
        <w:rPr>
          <w:rStyle w:val="Composer"/>
          <w:rFonts w:ascii="Palatino" w:hAnsi="Palatino"/>
          <w:sz w:val="26"/>
        </w:rPr>
        <w:t>Robert Schumann</w:t>
      </w:r>
    </w:p>
    <w:p w:rsidR="00A13F17" w:rsidRPr="002B468A" w:rsidRDefault="00A13F17" w:rsidP="00A13F17">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(1810 – 1856</w:t>
      </w:r>
      <w:r w:rsidRPr="002B468A">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rPr>
          <w:rFonts w:ascii="Times New Roman" w:hAnsi="Times New Roman" w:cs="Verdana"/>
          <w:szCs w:val="26"/>
        </w:rPr>
      </w:pPr>
      <w:r>
        <w:rPr>
          <w:rFonts w:ascii="Times New Roman" w:hAnsi="Times New Roman" w:cs="Verdana"/>
          <w:szCs w:val="26"/>
        </w:rPr>
        <w:tab/>
      </w:r>
      <w:r w:rsidRPr="005E4B6C">
        <w:rPr>
          <w:rFonts w:ascii="Times New Roman" w:hAnsi="Times New Roman" w:cs="Verdana"/>
          <w:szCs w:val="26"/>
        </w:rPr>
        <w:t>Robert Schumann (June 8, 1810 - July 29, 1856) was the arch-Romantic composer, thoroughly committed intellectually and emotionally to the idea of music being composed to register the feelings, thoughts and impressions garnered by a sensitive spi</w:t>
      </w:r>
      <w:r>
        <w:rPr>
          <w:rFonts w:ascii="Times New Roman" w:hAnsi="Times New Roman" w:cs="Verdana"/>
          <w:szCs w:val="26"/>
        </w:rPr>
        <w:t>rit on its journey through life.  His journey through life, wrought with the constant ebb and flow of sorrow and success, was the driving force in his compositions.</w:t>
      </w:r>
    </w:p>
    <w:p w:rsidR="00A13F17" w:rsidRDefault="00A13F17" w:rsidP="00A13F17">
      <w:pPr>
        <w:widowControl w:val="0"/>
        <w:autoSpaceDE w:val="0"/>
        <w:autoSpaceDN w:val="0"/>
        <w:adjustRightInd w:val="0"/>
        <w:rPr>
          <w:rFonts w:ascii="Times New Roman" w:hAnsi="Times New Roman" w:cs="Verdana"/>
          <w:szCs w:val="26"/>
        </w:rPr>
      </w:pPr>
      <w:r>
        <w:rPr>
          <w:rFonts w:ascii="Times New Roman" w:hAnsi="Times New Roman" w:cs="Verdana"/>
          <w:szCs w:val="26"/>
        </w:rPr>
        <w:tab/>
        <w:t>Although Schumann is probably know best for his piano concertos, a</w:t>
      </w:r>
      <w:r w:rsidRPr="002D479C">
        <w:rPr>
          <w:rFonts w:ascii="Times New Roman" w:hAnsi="Times New Roman" w:cs="Verdana"/>
          <w:szCs w:val="26"/>
        </w:rPr>
        <w:t xml:space="preserve">nother form of music much favored by Schumann – also taking its inspiration directly from literature – was lieder. The </w:t>
      </w:r>
      <w:r>
        <w:rPr>
          <w:rFonts w:ascii="Times New Roman" w:hAnsi="Times New Roman" w:cs="Verdana"/>
          <w:szCs w:val="26"/>
        </w:rPr>
        <w:t xml:space="preserve">majority of these pieces </w:t>
      </w:r>
      <w:r w:rsidRPr="002D479C">
        <w:rPr>
          <w:rFonts w:ascii="Times New Roman" w:hAnsi="Times New Roman" w:cs="Verdana"/>
          <w:szCs w:val="26"/>
        </w:rPr>
        <w:t xml:space="preserve">were written between 1840 and 1849, and included such Romantic masterpieces as </w:t>
      </w:r>
      <w:r w:rsidRPr="00346045">
        <w:rPr>
          <w:rFonts w:ascii="Times New Roman" w:hAnsi="Times New Roman" w:cs="Verdana"/>
          <w:i/>
          <w:szCs w:val="26"/>
        </w:rPr>
        <w:t>Liederkreis</w:t>
      </w:r>
      <w:r w:rsidRPr="002D479C">
        <w:rPr>
          <w:rFonts w:ascii="Times New Roman" w:hAnsi="Times New Roman" w:cs="Verdana"/>
          <w:szCs w:val="26"/>
        </w:rPr>
        <w:t xml:space="preserve"> (two books, Op. 24 and 39), </w:t>
      </w:r>
      <w:r w:rsidRPr="00346045">
        <w:rPr>
          <w:rFonts w:ascii="Times New Roman" w:hAnsi="Times New Roman" w:cs="Verdana"/>
          <w:i/>
          <w:szCs w:val="26"/>
        </w:rPr>
        <w:t>Frauenliebe und leben</w:t>
      </w:r>
      <w:r w:rsidRPr="002D479C">
        <w:rPr>
          <w:rFonts w:ascii="Times New Roman" w:hAnsi="Times New Roman" w:cs="Verdana"/>
          <w:szCs w:val="26"/>
        </w:rPr>
        <w:t xml:space="preserve">, Op. 42 (1840), and the four books of </w:t>
      </w:r>
      <w:r w:rsidRPr="00346045">
        <w:rPr>
          <w:rFonts w:ascii="Times New Roman" w:hAnsi="Times New Roman" w:cs="Verdana"/>
          <w:i/>
          <w:szCs w:val="26"/>
        </w:rPr>
        <w:t>Lieder und Gesänge</w:t>
      </w:r>
      <w:r w:rsidRPr="002D479C">
        <w:rPr>
          <w:rFonts w:ascii="Times New Roman" w:hAnsi="Times New Roman" w:cs="Verdana"/>
          <w:szCs w:val="26"/>
        </w:rPr>
        <w:t xml:space="preserve"> (1840-50). This is a treasure-trove of wonderful settings, and shows Schumann as a worthy succe</w:t>
      </w:r>
      <w:r>
        <w:rPr>
          <w:rFonts w:ascii="Times New Roman" w:hAnsi="Times New Roman" w:cs="Verdana"/>
          <w:szCs w:val="26"/>
        </w:rPr>
        <w:t xml:space="preserve">ssor to Schubert in this field.  </w:t>
      </w:r>
      <w:r w:rsidRPr="00346045">
        <w:rPr>
          <w:rFonts w:ascii="Times New Roman" w:hAnsi="Times New Roman" w:cs="Verdana"/>
          <w:i/>
          <w:szCs w:val="26"/>
        </w:rPr>
        <w:t>In der Fremde</w:t>
      </w:r>
      <w:r>
        <w:rPr>
          <w:rFonts w:ascii="Times New Roman" w:hAnsi="Times New Roman" w:cs="Verdana"/>
          <w:szCs w:val="26"/>
        </w:rPr>
        <w:t xml:space="preserve"> is one of twelve movements in his </w:t>
      </w:r>
      <w:r w:rsidRPr="00632C3D">
        <w:rPr>
          <w:rFonts w:ascii="Times New Roman" w:hAnsi="Times New Roman" w:cs="Verdana"/>
          <w:i/>
          <w:szCs w:val="26"/>
        </w:rPr>
        <w:t>Opus 39</w:t>
      </w:r>
      <w:r>
        <w:rPr>
          <w:rFonts w:ascii="Times New Roman" w:hAnsi="Times New Roman" w:cs="Verdana"/>
          <w:szCs w:val="26"/>
        </w:rPr>
        <w:t xml:space="preserve"> work </w:t>
      </w:r>
      <w:r w:rsidRPr="00346045">
        <w:rPr>
          <w:rFonts w:ascii="Times New Roman" w:hAnsi="Times New Roman" w:cs="Verdana"/>
          <w:i/>
          <w:szCs w:val="26"/>
        </w:rPr>
        <w:t>Eichendorff Liederkreis</w:t>
      </w:r>
      <w:r>
        <w:rPr>
          <w:rFonts w:ascii="Times New Roman" w:hAnsi="Times New Roman" w:cs="Verdana"/>
          <w:szCs w:val="26"/>
        </w:rPr>
        <w:t xml:space="preserve">.  The text is taken from </w:t>
      </w:r>
      <w:r w:rsidRPr="002D479C">
        <w:rPr>
          <w:rFonts w:ascii="Times New Roman" w:hAnsi="Times New Roman" w:cs="Verdana"/>
          <w:szCs w:val="26"/>
        </w:rPr>
        <w:t xml:space="preserve">Joseph Eichendorff's collection called </w:t>
      </w:r>
      <w:r w:rsidRPr="00346045">
        <w:rPr>
          <w:rFonts w:ascii="Times New Roman" w:hAnsi="Times New Roman" w:cs="Verdana"/>
          <w:i/>
          <w:szCs w:val="26"/>
        </w:rPr>
        <w:t>Intermezzo</w:t>
      </w:r>
      <w:r>
        <w:rPr>
          <w:rFonts w:ascii="Times New Roman" w:hAnsi="Times New Roman" w:cs="Verdana"/>
          <w:szCs w:val="26"/>
        </w:rPr>
        <w:t>, which paints a sorrowful picture of a man far from home, sad and alone, waiting for his death to come so that he might finally find peace.</w:t>
      </w:r>
    </w:p>
    <w:p w:rsidR="00A13F17" w:rsidRDefault="00A13F17" w:rsidP="00DE6DDF">
      <w:pPr>
        <w:rPr>
          <w:rFonts w:ascii="Palatino" w:hAnsi="Palatino"/>
          <w:sz w:val="28"/>
        </w:rPr>
      </w:pPr>
    </w:p>
    <w:p w:rsidR="00A13F17" w:rsidRPr="0079791F" w:rsidRDefault="00A13F17" w:rsidP="00A13F17">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Wiegenlied (“Lullaby” 1868)</w:t>
      </w:r>
      <w:r>
        <w:rPr>
          <w:rStyle w:val="WorkTitle"/>
          <w:rFonts w:ascii="Palatino" w:hAnsi="Palatino"/>
        </w:rPr>
        <w:tab/>
      </w:r>
      <w:r>
        <w:rPr>
          <w:rStyle w:val="WorkTitle"/>
          <w:rFonts w:ascii="Palatino" w:hAnsi="Palatino"/>
          <w:sz w:val="26"/>
        </w:rPr>
        <w:t>Johannes Brahms</w:t>
      </w:r>
    </w:p>
    <w:p w:rsidR="00A13F17" w:rsidRPr="0090388C" w:rsidRDefault="00A13F17" w:rsidP="00A13F17">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(1833 – 1897</w:t>
      </w:r>
      <w:r w:rsidRPr="0090388C">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ind w:firstLine="720"/>
        <w:rPr>
          <w:rFonts w:ascii="Times New Roman" w:hAnsi="Times New Roman" w:cs="Helvetica"/>
          <w:szCs w:val="26"/>
        </w:rPr>
      </w:pPr>
      <w:r w:rsidRPr="002F31EB">
        <w:rPr>
          <w:rFonts w:ascii="Times New Roman" w:hAnsi="Times New Roman" w:cs="Helvetica"/>
          <w:bCs/>
          <w:szCs w:val="26"/>
        </w:rPr>
        <w:t>Cradle Song</w:t>
      </w:r>
      <w:r w:rsidRPr="002F31EB">
        <w:rPr>
          <w:rFonts w:ascii="Times New Roman" w:hAnsi="Times New Roman" w:cs="Helvetica"/>
          <w:szCs w:val="26"/>
        </w:rPr>
        <w:t xml:space="preserve"> is the common name for a number of children's lullabies with similar lyrics, the original of which was Johannes Brahms's “</w:t>
      </w:r>
      <w:r w:rsidRPr="002F31EB">
        <w:rPr>
          <w:rFonts w:ascii="Times New Roman" w:hAnsi="Times New Roman" w:cs="Helvetica"/>
          <w:iCs/>
          <w:szCs w:val="26"/>
        </w:rPr>
        <w:t>Wiegenlied: Guten Abend, gute Nacht”</w:t>
      </w:r>
      <w:r w:rsidRPr="002F31EB">
        <w:rPr>
          <w:rFonts w:ascii="Times New Roman" w:hAnsi="Times New Roman" w:cs="Helvetica"/>
          <w:szCs w:val="26"/>
        </w:rPr>
        <w:t xml:space="preserve"> ("Good evening, good night"), </w:t>
      </w:r>
      <w:r w:rsidRPr="002F31EB">
        <w:rPr>
          <w:rFonts w:ascii="Times New Roman" w:hAnsi="Times New Roman" w:cs="Helvetica"/>
          <w:i/>
          <w:szCs w:val="26"/>
        </w:rPr>
        <w:t>Op. 49, No. 4</w:t>
      </w:r>
      <w:r w:rsidRPr="002F31EB">
        <w:rPr>
          <w:rFonts w:ascii="Times New Roman" w:hAnsi="Times New Roman" w:cs="Helvetica"/>
          <w:szCs w:val="26"/>
        </w:rPr>
        <w:t xml:space="preserve">, published in 1868 and widely known as </w:t>
      </w:r>
      <w:r w:rsidRPr="002F31EB">
        <w:rPr>
          <w:rFonts w:ascii="Times New Roman" w:hAnsi="Times New Roman" w:cs="Helvetica"/>
          <w:bCs/>
          <w:szCs w:val="26"/>
        </w:rPr>
        <w:t>Brahms's Lullaby</w:t>
      </w:r>
      <w:r w:rsidRPr="002F31EB">
        <w:rPr>
          <w:rFonts w:ascii="Times New Roman" w:hAnsi="Times New Roman" w:cs="Helvetica"/>
          <w:szCs w:val="26"/>
        </w:rPr>
        <w:t xml:space="preserve">. The lyrics of the first verse are from a collection of German folk poems called </w:t>
      </w:r>
      <w:r w:rsidRPr="002F31EB">
        <w:rPr>
          <w:rFonts w:ascii="Times New Roman" w:hAnsi="Times New Roman" w:cs="Helvetica"/>
          <w:i/>
          <w:szCs w:val="26"/>
        </w:rPr>
        <w:t>Des Knaben Wunderhorn</w:t>
      </w:r>
      <w:r w:rsidRPr="002F31EB">
        <w:rPr>
          <w:rFonts w:ascii="Times New Roman" w:hAnsi="Times New Roman" w:cs="Helvetica"/>
          <w:szCs w:val="26"/>
        </w:rPr>
        <w:t xml:space="preserve"> and the second stanza was written by Georg Scherer (1824–1909) in 1849. The lullaby's melody is one of the most famous and recognizable in the world, used by countless parents to sing their babies to sleep.  The Lullaby was first sung by Brahms's friend, Bertha Faber, as the piece had been written to celebrate the birth of her son. Brahms had been in love with her in her youth and constructed the melody of the </w:t>
      </w:r>
      <w:r w:rsidRPr="00632C3D">
        <w:rPr>
          <w:rFonts w:ascii="Times New Roman" w:hAnsi="Times New Roman" w:cs="Helvetica"/>
          <w:i/>
          <w:iCs/>
          <w:szCs w:val="26"/>
        </w:rPr>
        <w:t>Wiegenlied</w:t>
      </w:r>
      <w:r w:rsidRPr="002F31EB">
        <w:rPr>
          <w:rFonts w:ascii="Times New Roman" w:hAnsi="Times New Roman" w:cs="Helvetica"/>
          <w:szCs w:val="26"/>
        </w:rPr>
        <w:t xml:space="preserve"> to suggest, as a hidden counter-melody, a song she used to sing to him.  This particular piece is my all-time favorite.  I cannot think of another piece of music that I feel connected to in such a way as that I am able to see the child before me in her cradle.  Never has there been a piece so perfectly and tenderly composed.  To speak about the accompaniment for this piece is almost unnecessary being as it’s popularity is unlike any other song that Johannes Brahms composed.  However, part of the magic of this piece is the subdivision created by the accompaniment.  As one listens to the singer, it is impossible to not be taken into the lullaby as you listen to the chord based accompaniment play beneath the melody.  This songs timelessness goes a long way towards proving its beauty.</w:t>
      </w:r>
    </w:p>
    <w:p w:rsidR="00A13F17" w:rsidRPr="002F31EB" w:rsidRDefault="00A13F17" w:rsidP="00A13F17">
      <w:pPr>
        <w:widowControl w:val="0"/>
        <w:autoSpaceDE w:val="0"/>
        <w:autoSpaceDN w:val="0"/>
        <w:adjustRightInd w:val="0"/>
        <w:rPr>
          <w:rFonts w:ascii="Times New Roman" w:hAnsi="Times New Roman" w:cs="Helvetica"/>
          <w:szCs w:val="26"/>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004F78" w:rsidRDefault="00004F78" w:rsidP="00A13F17">
      <w:pPr>
        <w:tabs>
          <w:tab w:val="clear" w:pos="360"/>
          <w:tab w:val="clear" w:pos="720"/>
          <w:tab w:val="clear" w:pos="1080"/>
          <w:tab w:val="clear" w:pos="1440"/>
          <w:tab w:val="clear" w:pos="1800"/>
          <w:tab w:val="clear" w:pos="2160"/>
          <w:tab w:val="right" w:pos="10800"/>
        </w:tabs>
        <w:spacing w:before="120"/>
        <w:rPr>
          <w:rStyle w:val="WorkTitle"/>
          <w:rFonts w:ascii="Palatino" w:hAnsi="Palatino"/>
          <w:sz w:val="28"/>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Wandrers Nachtlied (“Wanderers Night Song” 1823)</w:t>
      </w:r>
      <w:r>
        <w:rPr>
          <w:rStyle w:val="WorkTitle"/>
          <w:rFonts w:ascii="Palatino" w:hAnsi="Palatino"/>
        </w:rPr>
        <w:tab/>
      </w:r>
      <w:r>
        <w:rPr>
          <w:rStyle w:val="Composer"/>
          <w:rFonts w:ascii="Palatino" w:hAnsi="Palatino"/>
          <w:sz w:val="26"/>
        </w:rPr>
        <w:t>Franz Schubert</w:t>
      </w:r>
    </w:p>
    <w:p w:rsidR="00A13F17" w:rsidRPr="002B468A" w:rsidRDefault="00A13F17" w:rsidP="00A13F17">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(1797 – 1828</w:t>
      </w:r>
      <w:r w:rsidRPr="002B468A">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ind w:firstLine="720"/>
        <w:rPr>
          <w:rFonts w:ascii="Times New Roman" w:hAnsi="Times New Roman" w:cs="Verdana"/>
          <w:szCs w:val="26"/>
        </w:rPr>
      </w:pPr>
      <w:r w:rsidRPr="009560FC">
        <w:rPr>
          <w:rFonts w:ascii="Times New Roman" w:hAnsi="Times New Roman" w:cs="Verdana"/>
          <w:szCs w:val="26"/>
        </w:rPr>
        <w:t>Franz Peter Schubert (January 31, 1797 - November 19, 1828) is one of the few "Viennese" composers who was truly Viennese born and bred.</w:t>
      </w:r>
      <w:r>
        <w:rPr>
          <w:rFonts w:ascii="Times New Roman" w:hAnsi="Times New Roman" w:cs="Verdana"/>
          <w:szCs w:val="26"/>
        </w:rPr>
        <w:t xml:space="preserve">  </w:t>
      </w:r>
      <w:r w:rsidRPr="009560FC">
        <w:rPr>
          <w:rFonts w:ascii="Times New Roman" w:hAnsi="Times New Roman" w:cs="Verdana"/>
          <w:szCs w:val="26"/>
        </w:rPr>
        <w:t>Schubert's life is the quintessential example of the Romantic notion of the neglected genius who dies in obscurity. Even Mozart, who probably had a harsher life and greater obstacles to overcome, was at least accorded a modicum of recognition in his own lifetime. For Schubert, an entire generation had to pass before his most substantial achievements saw the light of day.</w:t>
      </w:r>
    </w:p>
    <w:p w:rsidR="00A13F17" w:rsidRPr="00DC2085" w:rsidRDefault="00A13F17" w:rsidP="00DC2085">
      <w:pPr>
        <w:widowControl w:val="0"/>
        <w:autoSpaceDE w:val="0"/>
        <w:autoSpaceDN w:val="0"/>
        <w:adjustRightInd w:val="0"/>
        <w:ind w:firstLine="720"/>
        <w:rPr>
          <w:rStyle w:val="WorkTitle"/>
        </w:rPr>
      </w:pPr>
      <w:r w:rsidRPr="00632C3D">
        <w:rPr>
          <w:rFonts w:ascii="Times New Roman" w:hAnsi="Times New Roman" w:cs="Verdana"/>
          <w:i/>
          <w:szCs w:val="26"/>
        </w:rPr>
        <w:t>Wandrers Nachtlied</w:t>
      </w:r>
      <w:r>
        <w:rPr>
          <w:rFonts w:ascii="Times New Roman" w:hAnsi="Times New Roman" w:cs="Verdana"/>
          <w:szCs w:val="26"/>
        </w:rPr>
        <w:t xml:space="preserve"> was written at a time in Schubert’s life when he was at his lowest.  Not only had he been fighting a losing battle with Siphilus, but he had also written two operas, both of which failed miserably.  </w:t>
      </w:r>
      <w:r w:rsidRPr="00632C3D">
        <w:rPr>
          <w:rFonts w:ascii="Times New Roman" w:hAnsi="Times New Roman" w:cs="Verdana"/>
          <w:i/>
          <w:szCs w:val="26"/>
        </w:rPr>
        <w:t>Wanderer's Nightsong II</w:t>
      </w:r>
      <w:r w:rsidRPr="002F3CD1">
        <w:rPr>
          <w:rFonts w:ascii="Times New Roman" w:hAnsi="Times New Roman" w:cs="Verdana"/>
          <w:szCs w:val="26"/>
        </w:rPr>
        <w:t xml:space="preserve"> (Über allen Gipfeln) is often considered the perhaps most perfect </w:t>
      </w:r>
      <w:r>
        <w:rPr>
          <w:rFonts w:ascii="Times New Roman" w:hAnsi="Times New Roman" w:cs="Verdana"/>
          <w:szCs w:val="26"/>
        </w:rPr>
        <w:t xml:space="preserve">lyric in the German language.  The poem was written by </w:t>
      </w:r>
      <w:r w:rsidRPr="002F3CD1">
        <w:rPr>
          <w:rFonts w:ascii="Times New Roman" w:hAnsi="Times New Roman" w:cs="Verdana"/>
          <w:szCs w:val="26"/>
        </w:rPr>
        <w:t>Johann Wolfgang von Goethe</w:t>
      </w:r>
      <w:r>
        <w:rPr>
          <w:rFonts w:ascii="Times New Roman" w:hAnsi="Times New Roman" w:cs="Verdana"/>
          <w:szCs w:val="26"/>
        </w:rPr>
        <w:t>, and is the second of two poems with the same title.  Goethe was said to have written</w:t>
      </w:r>
      <w:r w:rsidRPr="002F3CD1">
        <w:rPr>
          <w:rFonts w:ascii="Times New Roman" w:hAnsi="Times New Roman" w:cs="Verdana"/>
          <w:szCs w:val="26"/>
        </w:rPr>
        <w:t xml:space="preserve"> it on the evening of September 6, 1780 onto the wall of a wooden gamekeeper lodge on top of the Kickelhahn mountain near Ilmenau where he, according to a letter to Charlott</w:t>
      </w:r>
      <w:r>
        <w:rPr>
          <w:rFonts w:ascii="Times New Roman" w:hAnsi="Times New Roman" w:cs="Verdana"/>
          <w:szCs w:val="26"/>
        </w:rPr>
        <w:t>e von Stein, spent the night.  The piece, which is written in the key of G-Major, shows the key in the melody.  The contrasting slow dancing, minor feel of the accompaniment, portrays the text perfectly as the feel of peace as well as sadness truly breaks through.</w:t>
      </w:r>
      <w:bookmarkStart w:id="0" w:name="_GoBack"/>
      <w:bookmarkEnd w:id="0"/>
    </w:p>
    <w:p w:rsidR="00DC2085" w:rsidRDefault="00DC2085" w:rsidP="00A13F17">
      <w:pPr>
        <w:tabs>
          <w:tab w:val="clear" w:pos="360"/>
          <w:tab w:val="clear" w:pos="720"/>
          <w:tab w:val="clear" w:pos="1080"/>
          <w:tab w:val="clear" w:pos="1440"/>
          <w:tab w:val="clear" w:pos="1800"/>
          <w:tab w:val="clear" w:pos="2160"/>
          <w:tab w:val="right" w:pos="10800"/>
        </w:tabs>
        <w:spacing w:before="120"/>
        <w:rPr>
          <w:rStyle w:val="WorkTitle"/>
        </w:rPr>
      </w:pPr>
    </w:p>
    <w:p w:rsidR="00DC2085" w:rsidRDefault="00DC2085" w:rsidP="00DC2085">
      <w:pPr>
        <w:tabs>
          <w:tab w:val="clear" w:pos="1080"/>
          <w:tab w:val="clear" w:pos="1440"/>
          <w:tab w:val="clear" w:pos="1800"/>
          <w:tab w:val="clear" w:pos="2160"/>
          <w:tab w:val="right" w:pos="10800"/>
        </w:tabs>
        <w:rPr>
          <w:rStyle w:val="WorkTitle"/>
        </w:rPr>
      </w:pPr>
      <w:r>
        <w:rPr>
          <w:rStyle w:val="WorkTitle"/>
          <w:rFonts w:ascii="Palatino" w:hAnsi="Palatino"/>
          <w:sz w:val="28"/>
        </w:rPr>
        <w:t xml:space="preserve">Tico-Tico No Fuba (1917)  </w:t>
      </w:r>
      <w:r>
        <w:rPr>
          <w:rStyle w:val="WorkTitle"/>
          <w:rFonts w:ascii="Palatino" w:hAnsi="Palatino"/>
          <w:sz w:val="28"/>
        </w:rPr>
        <w:tab/>
        <w:t>Zequina Abreu</w:t>
      </w:r>
    </w:p>
    <w:p w:rsidR="00DC2085" w:rsidRPr="00DC2085" w:rsidRDefault="00DC2085" w:rsidP="00DC2085">
      <w:pPr>
        <w:tabs>
          <w:tab w:val="clear" w:pos="1080"/>
          <w:tab w:val="clear" w:pos="1440"/>
          <w:tab w:val="clear" w:pos="1800"/>
          <w:tab w:val="clear" w:pos="2160"/>
          <w:tab w:val="right" w:pos="10800"/>
        </w:tabs>
        <w:rPr>
          <w:rStyle w:val="WorkTitle"/>
        </w:rPr>
      </w:pPr>
      <w:r w:rsidRPr="00B054F5">
        <w:rPr>
          <w:rStyle w:val="WorkTitle"/>
          <w:rFonts w:ascii="Palatino" w:hAnsi="Palatino"/>
          <w:b w:val="0"/>
          <w:sz w:val="24"/>
        </w:rPr>
        <w:t>Arranged for Flute Quartet</w:t>
      </w:r>
      <w:r>
        <w:rPr>
          <w:rStyle w:val="WorkTitle"/>
          <w:rFonts w:ascii="Palatino" w:hAnsi="Palatino"/>
        </w:rPr>
        <w:tab/>
      </w:r>
      <w:r w:rsidRPr="00B054F5">
        <w:rPr>
          <w:rStyle w:val="WorkTitle"/>
          <w:rFonts w:ascii="Palatino" w:hAnsi="Palatino"/>
          <w:b w:val="0"/>
          <w:sz w:val="20"/>
        </w:rPr>
        <w:t>(1880-1935)</w:t>
      </w:r>
      <w:r>
        <w:rPr>
          <w:rStyle w:val="WorkTitle"/>
          <w:rFonts w:ascii="Palatino" w:hAnsi="Palatino"/>
          <w:b w:val="0"/>
          <w:sz w:val="20"/>
        </w:rPr>
        <w:t xml:space="preserve"> </w:t>
      </w:r>
      <w:r>
        <w:rPr>
          <w:rStyle w:val="WorkTitle"/>
          <w:rFonts w:ascii="Palatino" w:hAnsi="Palatino"/>
          <w:b w:val="0"/>
          <w:sz w:val="20"/>
        </w:rPr>
        <w:tab/>
      </w:r>
      <w:r>
        <w:rPr>
          <w:rStyle w:val="WorkTitle"/>
          <w:rFonts w:ascii="Palatino" w:hAnsi="Palatino"/>
          <w:b w:val="0"/>
          <w:sz w:val="20"/>
        </w:rPr>
        <w:tab/>
      </w:r>
      <w:r>
        <w:rPr>
          <w:rStyle w:val="WorkTitle"/>
          <w:rFonts w:ascii="Palatino" w:hAnsi="Palatino"/>
          <w:b w:val="0"/>
          <w:sz w:val="20"/>
        </w:rPr>
        <w:tab/>
        <w:t>Arr. By Alberto Arantes</w:t>
      </w:r>
    </w:p>
    <w:p w:rsidR="00DC2085" w:rsidRDefault="00DC2085" w:rsidP="00DC2085">
      <w:pPr>
        <w:rPr>
          <w:rFonts w:ascii="Times New Roman" w:hAnsi="Times New Roman" w:cs="Helvetica Neue"/>
        </w:rPr>
      </w:pPr>
    </w:p>
    <w:p w:rsidR="00DC2085" w:rsidRPr="00DF0AB3" w:rsidRDefault="00DC2085" w:rsidP="00DC2085">
      <w:pPr>
        <w:rPr>
          <w:rFonts w:ascii="Times New Roman" w:hAnsi="Times New Roman" w:cs="Times"/>
          <w:szCs w:val="18"/>
        </w:rPr>
      </w:pPr>
      <w:r>
        <w:rPr>
          <w:rFonts w:ascii="Times New Roman" w:hAnsi="Times New Roman" w:cs="Helvetica Neue"/>
        </w:rPr>
        <w:tab/>
      </w:r>
      <w:r w:rsidRPr="00DF0AB3">
        <w:rPr>
          <w:rFonts w:ascii="Times New Roman" w:hAnsi="Times New Roman" w:cs="Helvetica Neue"/>
        </w:rPr>
        <w:t xml:space="preserve">Born in 1880, </w:t>
      </w:r>
      <w:r>
        <w:rPr>
          <w:rFonts w:ascii="Times New Roman" w:hAnsi="Times New Roman" w:cs="Helvetica Neue"/>
        </w:rPr>
        <w:t>Zequinha de Abreu was a</w:t>
      </w:r>
      <w:r w:rsidRPr="00DF0AB3">
        <w:rPr>
          <w:rFonts w:ascii="Times New Roman" w:hAnsi="Times New Roman" w:cs="Helvetica Neue"/>
        </w:rPr>
        <w:t xml:space="preserve"> pro</w:t>
      </w:r>
      <w:r>
        <w:rPr>
          <w:rFonts w:ascii="Times New Roman" w:hAnsi="Times New Roman" w:cs="Helvetica Neue"/>
        </w:rPr>
        <w:t>minent Brazilian composer and greatly</w:t>
      </w:r>
      <w:r w:rsidRPr="00DF0AB3">
        <w:rPr>
          <w:rFonts w:ascii="Times New Roman" w:hAnsi="Times New Roman" w:cs="Helvetica Neue"/>
        </w:rPr>
        <w:t xml:space="preserve"> contributed to the establishment of the choro genre</w:t>
      </w:r>
      <w:r>
        <w:rPr>
          <w:rFonts w:ascii="Times New Roman" w:hAnsi="Times New Roman" w:cs="Helvetica Neue"/>
        </w:rPr>
        <w:t>, which is purely a Brazilian instrumental group that often has a fast and happy rhythm.</w:t>
      </w:r>
      <w:r w:rsidRPr="00DF0AB3">
        <w:rPr>
          <w:rFonts w:ascii="Times New Roman" w:hAnsi="Times New Roman" w:cs="Helvetica Neue"/>
        </w:rPr>
        <w:t xml:space="preserve"> At</w:t>
      </w:r>
      <w:r>
        <w:rPr>
          <w:rFonts w:ascii="Times New Roman" w:hAnsi="Times New Roman" w:cs="Helvetica Neue"/>
        </w:rPr>
        <w:t xml:space="preserve"> the age of</w:t>
      </w:r>
      <w:r w:rsidRPr="00DF0AB3">
        <w:rPr>
          <w:rFonts w:ascii="Times New Roman" w:hAnsi="Times New Roman" w:cs="Helvetica Neue"/>
        </w:rPr>
        <w:t xml:space="preserve"> five, Abreu was already a m</w:t>
      </w:r>
      <w:r>
        <w:rPr>
          <w:rFonts w:ascii="Times New Roman" w:hAnsi="Times New Roman" w:cs="Helvetica Neue"/>
        </w:rPr>
        <w:t xml:space="preserve">usic enthusiast, spending hours </w:t>
      </w:r>
      <w:r w:rsidRPr="00DF0AB3">
        <w:rPr>
          <w:rFonts w:ascii="Times New Roman" w:hAnsi="Times New Roman" w:cs="Helvetica Neue"/>
        </w:rPr>
        <w:t>observing musicians</w:t>
      </w:r>
      <w:r>
        <w:rPr>
          <w:rFonts w:ascii="Times New Roman" w:hAnsi="Times New Roman" w:cs="Helvetica Neue"/>
        </w:rPr>
        <w:t xml:space="preserve"> at work</w:t>
      </w:r>
      <w:r w:rsidRPr="00DF0AB3">
        <w:rPr>
          <w:rFonts w:ascii="Times New Roman" w:hAnsi="Times New Roman" w:cs="Helvetica Neue"/>
        </w:rPr>
        <w:t>. Abreu was given a little harmonica and quickly learned to play simple melodies. At seven, he started music classes with Dionísio Machado, and later with José Inácio. At this time, he organized a little band with his classmates at school. At</w:t>
      </w:r>
      <w:r>
        <w:rPr>
          <w:rFonts w:ascii="Times New Roman" w:hAnsi="Times New Roman" w:cs="Helvetica Neue"/>
        </w:rPr>
        <w:t xml:space="preserve"> age</w:t>
      </w:r>
      <w:r w:rsidRPr="00DF0AB3">
        <w:rPr>
          <w:rFonts w:ascii="Times New Roman" w:hAnsi="Times New Roman" w:cs="Helvetica Neue"/>
        </w:rPr>
        <w:t xml:space="preserve"> ten, he joined t</w:t>
      </w:r>
      <w:r>
        <w:rPr>
          <w:rFonts w:ascii="Times New Roman" w:hAnsi="Times New Roman" w:cs="Helvetica Neue"/>
        </w:rPr>
        <w:t xml:space="preserve">he group of José de Abreu, and </w:t>
      </w:r>
      <w:r w:rsidRPr="00DF0AB3">
        <w:rPr>
          <w:rFonts w:ascii="Times New Roman" w:hAnsi="Times New Roman" w:cs="Helvetica Neue"/>
        </w:rPr>
        <w:t>shortly after, in 1894, he entered the Episcopal Seminary to become a priest, his mother's wish. There he began to take harmony classes with the conductor José Pinto Tavares and a priest, Juvenal Kelly. One day, he decided to be a musician, ran out of the seminary, and went back home. On his way home, he composed the waltz "Flor da estrada." The band he formed in his hometown gained local renown. In 1896, he composed the maxixe "Bafo de onça," and soon his xote "D'alva" and waltz "Soluços" were published. In 1899, Abrue married Durvalina Brasil, and soon after formed the Lira Santarritense and Smart Orchestra, both very</w:t>
      </w:r>
      <w:r>
        <w:rPr>
          <w:rFonts w:ascii="Times New Roman" w:hAnsi="Times New Roman" w:cs="Helvetica Neue"/>
        </w:rPr>
        <w:t xml:space="preserve"> successful in nearby </w:t>
      </w:r>
      <w:r w:rsidRPr="00DF0AB3">
        <w:rPr>
          <w:rFonts w:ascii="Times New Roman" w:hAnsi="Times New Roman" w:cs="Helvetica Neue"/>
        </w:rPr>
        <w:t>cities. He worked in an office for a time, but kept</w:t>
      </w:r>
      <w:r>
        <w:rPr>
          <w:rFonts w:ascii="Times New Roman" w:hAnsi="Times New Roman" w:cs="Helvetica Neue"/>
        </w:rPr>
        <w:t xml:space="preserve"> composing: choros, </w:t>
      </w:r>
      <w:r w:rsidRPr="00DF0AB3">
        <w:rPr>
          <w:rFonts w:ascii="Times New Roman" w:hAnsi="Times New Roman" w:cs="Helvetica Neue"/>
        </w:rPr>
        <w:t>waltzes, tangos, and other types of compositions. By 1915, he had already written nearly 100 compositions. In 1917, he played with his orchestra a new composition, still unnamed, at a dance. He commented to his band members that the excited dancers were just like tico-ticos (a kind of small bird) that had just found cornmeal. When he asked for suggestions for the name of the song, bassist Artur de Carvalho replied that he had already named it: Tico-tico no fubá.</w:t>
      </w:r>
    </w:p>
    <w:p w:rsidR="00DC2085" w:rsidRPr="00DC2085" w:rsidRDefault="00DC2085" w:rsidP="00DC2085">
      <w:pPr>
        <w:ind w:firstLine="720"/>
        <w:rPr>
          <w:rStyle w:val="WorkTitle"/>
        </w:rPr>
      </w:pPr>
      <w:r>
        <w:rPr>
          <w:rFonts w:ascii="Times New Roman" w:hAnsi="Times New Roman" w:cs="Times"/>
          <w:color w:val="000000"/>
          <w:szCs w:val="18"/>
        </w:rPr>
        <w:t>Tico-Tico no Fuba’ (</w:t>
      </w:r>
      <w:r w:rsidRPr="00DF0AB3">
        <w:rPr>
          <w:rFonts w:ascii="Times New Roman" w:hAnsi="Times New Roman" w:cs="Times"/>
          <w:color w:val="000000"/>
          <w:szCs w:val="18"/>
        </w:rPr>
        <w:t>”the sparrow in the cornme</w:t>
      </w:r>
      <w:r>
        <w:rPr>
          <w:rFonts w:ascii="Times New Roman" w:hAnsi="Times New Roman" w:cs="Times"/>
          <w:color w:val="000000"/>
          <w:szCs w:val="18"/>
        </w:rPr>
        <w:t xml:space="preserve">al”) </w:t>
      </w:r>
      <w:r w:rsidRPr="00DF0AB3">
        <w:rPr>
          <w:rFonts w:ascii="Times New Roman" w:hAnsi="Times New Roman" w:cs="Times"/>
          <w:color w:val="000000"/>
          <w:szCs w:val="18"/>
        </w:rPr>
        <w:t>found mild success in the dancing rooms of Sao Paolo and Rio de Janeiro throughout the 1920s and 1930s until 1942, when the famous Brazilian choro singer Ademil</w:t>
      </w:r>
      <w:r>
        <w:rPr>
          <w:rFonts w:ascii="Times New Roman" w:hAnsi="Times New Roman" w:cs="Times"/>
          <w:color w:val="000000"/>
          <w:szCs w:val="18"/>
        </w:rPr>
        <w:t>de Fonseca added lyrics to it</w:t>
      </w:r>
      <w:r w:rsidRPr="00DF0AB3">
        <w:rPr>
          <w:rFonts w:ascii="Times New Roman" w:hAnsi="Times New Roman" w:cs="Times"/>
          <w:color w:val="000000"/>
          <w:szCs w:val="18"/>
        </w:rPr>
        <w:t xml:space="preserve">. In 1943, it became an international hit after it was played in the Walt Disney animated film </w:t>
      </w:r>
      <w:r w:rsidRPr="0005745A">
        <w:rPr>
          <w:rFonts w:ascii="Times New Roman" w:hAnsi="Times New Roman" w:cs="Times"/>
          <w:i/>
          <w:color w:val="000000"/>
          <w:szCs w:val="18"/>
        </w:rPr>
        <w:t>Saludos Amigos</w:t>
      </w:r>
      <w:r w:rsidRPr="00DF0AB3">
        <w:rPr>
          <w:rFonts w:ascii="Times New Roman" w:hAnsi="Times New Roman" w:cs="Times"/>
          <w:color w:val="000000"/>
          <w:szCs w:val="18"/>
        </w:rPr>
        <w:t>. The actre</w:t>
      </w:r>
      <w:r>
        <w:rPr>
          <w:rFonts w:ascii="Times New Roman" w:hAnsi="Times New Roman" w:cs="Times"/>
          <w:color w:val="000000"/>
          <w:szCs w:val="18"/>
        </w:rPr>
        <w:t xml:space="preserve">ss Carmen Miranda performed it </w:t>
      </w:r>
      <w:r w:rsidRPr="00DF0AB3">
        <w:rPr>
          <w:rFonts w:ascii="Times New Roman" w:hAnsi="Times New Roman" w:cs="Times"/>
          <w:color w:val="000000"/>
          <w:szCs w:val="18"/>
        </w:rPr>
        <w:t xml:space="preserve">in the 1947 movie Copacabana as well. In 1952, the Brazilian movie Tico-Tico no Fuba’ was released which detailed the life of Zequinha de Abreu. Denis Dumont sang a Cuban version of the song in Woody Allen’s 1987 movie </w:t>
      </w:r>
      <w:r w:rsidRPr="0005745A">
        <w:rPr>
          <w:rFonts w:ascii="Times New Roman" w:hAnsi="Times New Roman" w:cs="Times"/>
          <w:i/>
          <w:color w:val="000000"/>
          <w:szCs w:val="18"/>
        </w:rPr>
        <w:t>Radio Days</w:t>
      </w:r>
      <w:r w:rsidRPr="00DF0AB3">
        <w:rPr>
          <w:rFonts w:ascii="Times New Roman" w:hAnsi="Times New Roman" w:cs="Times"/>
          <w:color w:val="000000"/>
          <w:szCs w:val="18"/>
        </w:rPr>
        <w:t xml:space="preserve"> with Tito Puente on percussion. In the late 1940s, Tico-Tico was one of the most recorded pieces of Brazilian pop music in the world and an international hit.</w:t>
      </w:r>
      <w:r>
        <w:rPr>
          <w:rFonts w:ascii="Times New Roman" w:hAnsi="Times New Roman" w:cs="Times"/>
          <w:color w:val="000000"/>
          <w:szCs w:val="18"/>
        </w:rPr>
        <w:t xml:space="preserve"> The arrangement for flute quartet is both fun and challenging. It allows the flutist to get a real feel for the Brazilian style of music.  </w:t>
      </w:r>
    </w:p>
    <w:p w:rsidR="00DC2085" w:rsidRDefault="00DC2085" w:rsidP="00A13F17">
      <w:pPr>
        <w:tabs>
          <w:tab w:val="clear" w:pos="360"/>
          <w:tab w:val="clear" w:pos="720"/>
          <w:tab w:val="clear" w:pos="1080"/>
          <w:tab w:val="clear" w:pos="1440"/>
          <w:tab w:val="clear" w:pos="1800"/>
          <w:tab w:val="clear" w:pos="2160"/>
          <w:tab w:val="right" w:pos="10800"/>
        </w:tabs>
        <w:spacing w:before="120"/>
        <w:rPr>
          <w:rStyle w:val="WorkTitle"/>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A13F17" w:rsidRPr="0079791F" w:rsidRDefault="00A13F17" w:rsidP="00A13F17">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Asturiana (“Asturian” 1914)</w:t>
      </w:r>
      <w:r>
        <w:rPr>
          <w:rStyle w:val="WorkTitle"/>
          <w:rFonts w:ascii="Palatino" w:hAnsi="Palatino"/>
        </w:rPr>
        <w:tab/>
      </w:r>
      <w:r>
        <w:rPr>
          <w:rStyle w:val="WorkTitle"/>
          <w:rFonts w:ascii="Palatino" w:hAnsi="Palatino"/>
          <w:sz w:val="26"/>
        </w:rPr>
        <w:t>Manuel De Falla</w:t>
      </w:r>
    </w:p>
    <w:p w:rsidR="00A13F17" w:rsidRPr="0090388C" w:rsidRDefault="00A13F17" w:rsidP="00A13F17">
      <w:pPr>
        <w:tabs>
          <w:tab w:val="clear" w:pos="1080"/>
          <w:tab w:val="clear" w:pos="1440"/>
          <w:tab w:val="clear" w:pos="1800"/>
          <w:tab w:val="clear" w:pos="2160"/>
          <w:tab w:val="right" w:pos="10800"/>
        </w:tabs>
        <w:rPr>
          <w:rStyle w:val="ComposerDates"/>
        </w:rPr>
      </w:pPr>
      <w:r>
        <w:rPr>
          <w:rFonts w:ascii="Palatino" w:hAnsi="Palatino" w:cs="Palatino Linotype"/>
          <w:sz w:val="20"/>
        </w:rPr>
        <w:t xml:space="preserve">From </w:t>
      </w:r>
      <w:r>
        <w:rPr>
          <w:rFonts w:ascii="Palatino" w:hAnsi="Palatino" w:cs="Palatino Linotype"/>
          <w:i/>
          <w:sz w:val="20"/>
        </w:rPr>
        <w:t xml:space="preserve">Siete Canciones Populares Españolas                                                                                                                           </w:t>
      </w:r>
      <w:r>
        <w:rPr>
          <w:rStyle w:val="ComposerDates"/>
          <w:rFonts w:ascii="Palatino" w:hAnsi="Palatino" w:cs="Palatino Linotype"/>
          <w:szCs w:val="16"/>
        </w:rPr>
        <w:t>(1876 – 1946</w:t>
      </w:r>
      <w:r w:rsidRPr="0090388C">
        <w:rPr>
          <w:rStyle w:val="ComposerDates"/>
          <w:rFonts w:ascii="Palatino" w:hAnsi="Palatino" w:cs="Palatino Linotype"/>
          <w:szCs w:val="16"/>
        </w:rPr>
        <w:t>)</w:t>
      </w:r>
    </w:p>
    <w:p w:rsidR="00A13F17" w:rsidRDefault="00A13F17" w:rsidP="00DE6DDF">
      <w:pPr>
        <w:rPr>
          <w:rFonts w:ascii="Palatino" w:hAnsi="Palatino"/>
          <w:sz w:val="28"/>
        </w:rPr>
      </w:pPr>
    </w:p>
    <w:p w:rsidR="00A13F17" w:rsidRPr="002F31EB" w:rsidRDefault="00A13F17" w:rsidP="00A13F17">
      <w:pPr>
        <w:widowControl w:val="0"/>
        <w:autoSpaceDE w:val="0"/>
        <w:autoSpaceDN w:val="0"/>
        <w:adjustRightInd w:val="0"/>
        <w:ind w:firstLine="720"/>
        <w:rPr>
          <w:rFonts w:ascii="Times New Roman" w:hAnsi="Times New Roman" w:cs="Verdana"/>
          <w:szCs w:val="22"/>
        </w:rPr>
      </w:pPr>
      <w:r w:rsidRPr="002F31EB">
        <w:rPr>
          <w:rFonts w:ascii="Times New Roman" w:hAnsi="Times New Roman" w:cs="Verdana"/>
          <w:szCs w:val="22"/>
        </w:rPr>
        <w:t xml:space="preserve">Manuel de Falla, together with Albeniz and Granados one of the great three Spanish composers, used in extenso Spanish folk music as his main source of inspiration. Manuel De Falla, because his father was an Andalusian (Southern Spain), and his mother a Catalan (Northeastern Spain), came from a family with a double national heritage. Work on </w:t>
      </w:r>
      <w:r w:rsidRPr="00632C3D">
        <w:rPr>
          <w:rFonts w:ascii="Times New Roman" w:hAnsi="Times New Roman" w:cs="Verdana"/>
          <w:i/>
          <w:szCs w:val="22"/>
        </w:rPr>
        <w:t>Siete canciones populares españolas</w:t>
      </w:r>
      <w:r w:rsidRPr="002F31EB">
        <w:rPr>
          <w:rFonts w:ascii="Times New Roman" w:hAnsi="Times New Roman" w:cs="Verdana"/>
          <w:szCs w:val="22"/>
        </w:rPr>
        <w:t xml:space="preserve"> for voice and piano began in 1914, in the last months of the composer’s stay in Paris. </w:t>
      </w:r>
      <w:r w:rsidRPr="00632C3D">
        <w:rPr>
          <w:rFonts w:ascii="Times New Roman" w:hAnsi="Times New Roman" w:cs="Verdana"/>
          <w:i/>
          <w:szCs w:val="22"/>
        </w:rPr>
        <w:t>Siete canciones populares</w:t>
      </w:r>
      <w:r w:rsidRPr="002F31EB">
        <w:rPr>
          <w:rFonts w:ascii="Times New Roman" w:hAnsi="Times New Roman" w:cs="Verdana"/>
          <w:szCs w:val="22"/>
        </w:rPr>
        <w:t xml:space="preserve"> premiered in Madrid as early as 1915, was published in 1922, and transcribed for the violin by Paweł Kochański and for the cello by Maurice Maréchal. </w:t>
      </w:r>
      <w:r w:rsidRPr="00632C3D">
        <w:rPr>
          <w:rFonts w:ascii="Times New Roman" w:hAnsi="Times New Roman" w:cs="Verdana"/>
          <w:i/>
          <w:szCs w:val="22"/>
        </w:rPr>
        <w:t>Siete canciones populares</w:t>
      </w:r>
      <w:r w:rsidRPr="002F31EB">
        <w:rPr>
          <w:rFonts w:ascii="Times New Roman" w:hAnsi="Times New Roman" w:cs="Verdana"/>
          <w:szCs w:val="22"/>
        </w:rPr>
        <w:t xml:space="preserve"> is known in its instrumental version as </w:t>
      </w:r>
      <w:r w:rsidRPr="00632C3D">
        <w:rPr>
          <w:rFonts w:ascii="Times New Roman" w:hAnsi="Times New Roman" w:cs="Verdana"/>
          <w:i/>
          <w:szCs w:val="22"/>
        </w:rPr>
        <w:t>Suite populaire espagnole</w:t>
      </w:r>
      <w:r w:rsidRPr="002F31EB">
        <w:rPr>
          <w:rFonts w:ascii="Times New Roman" w:hAnsi="Times New Roman" w:cs="Verdana"/>
          <w:szCs w:val="22"/>
        </w:rPr>
        <w:t>. A collection of miniatures rather than a cycle, these pieces combined as one whole can be understood as a metaphorical journey through regions of Spanish culture.  The lyrical and melancholy character is represented in the suite by two lullabies, the Andalusian Nana and Asturiana from Northern Spain. In his Spanish Suite, Manuel de Falla did more than just reproduce the emotionality of folklore - suspended between deep singing and elemental rhythm - he sublimated it. The musical narration, varying from one individual miniature to the next, draws the audience into a kaleidoscope of colorful images of music and movement, provoking any listener into active participation.  For this particular piece, the accompaniment plays a powerful role in the story telling.  The accompaniment can be done by either guitar or piano, but I will be using the guitar as I feel it promotes a more somber or sorrowful tone.  I love this song because it could move you to tears without even a single note sung by the vocalist.  The guitar simply grabs your heart and draws it into the piece instantly</w:t>
      </w:r>
      <w:r>
        <w:rPr>
          <w:rFonts w:ascii="Times New Roman" w:hAnsi="Times New Roman" w:cs="Verdana"/>
          <w:szCs w:val="22"/>
        </w:rPr>
        <w:t>.</w:t>
      </w:r>
    </w:p>
    <w:p w:rsidR="00A13F17" w:rsidRDefault="00A13F17" w:rsidP="00DE6DDF">
      <w:pPr>
        <w:rPr>
          <w:rFonts w:ascii="Palatino" w:hAnsi="Palatino"/>
          <w:sz w:val="28"/>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Adieu (“Farewell” 1880)</w:t>
      </w:r>
      <w:r>
        <w:rPr>
          <w:rStyle w:val="WorkTitle"/>
          <w:rFonts w:ascii="Palatino" w:hAnsi="Palatino"/>
        </w:rPr>
        <w:tab/>
      </w:r>
      <w:r>
        <w:rPr>
          <w:rStyle w:val="Composer"/>
          <w:rFonts w:ascii="Palatino" w:hAnsi="Palatino"/>
          <w:sz w:val="26"/>
        </w:rPr>
        <w:t>Gabriel Fauré</w:t>
      </w:r>
    </w:p>
    <w:p w:rsidR="00A13F17" w:rsidRPr="002B468A" w:rsidRDefault="00A13F17" w:rsidP="00A13F17">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(1845 – 1924</w:t>
      </w:r>
      <w:r w:rsidRPr="002B468A">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ind w:firstLine="720"/>
        <w:rPr>
          <w:rFonts w:ascii="Times New Roman" w:hAnsi="Times New Roman"/>
        </w:rPr>
      </w:pPr>
      <w:r>
        <w:rPr>
          <w:rFonts w:ascii="Times New Roman" w:hAnsi="Times New Roman"/>
        </w:rPr>
        <w:t xml:space="preserve">At the time that </w:t>
      </w:r>
      <w:r>
        <w:rPr>
          <w:rFonts w:ascii="Times New Roman" w:hAnsi="Times New Roman"/>
          <w:i/>
        </w:rPr>
        <w:t>Adieu</w:t>
      </w:r>
      <w:r>
        <w:rPr>
          <w:rFonts w:ascii="Times New Roman" w:hAnsi="Times New Roman"/>
        </w:rPr>
        <w:t xml:space="preserve"> was being composed, Faur</w:t>
      </w:r>
      <w:r w:rsidRPr="006C756D">
        <w:rPr>
          <w:rFonts w:ascii="Times New Roman" w:hAnsi="Times New Roman"/>
        </w:rPr>
        <w:t>é</w:t>
      </w:r>
      <w:r>
        <w:rPr>
          <w:rFonts w:ascii="Times New Roman" w:hAnsi="Times New Roman"/>
        </w:rPr>
        <w:t xml:space="preserve"> was going through a rather tumultuous time, emotionally.  He had been engaged to Marianne Viardot but that engagement ended rather abruptly.  Despite his sad circumstances, it seemed that Gabriel was far more concerned with creating a marketable song cycle, and shortly there after he wrote a collection of three songs, with texts from three unrelated poems, that describe the feelings of a young man dealing with emotional turmoil.  The collection was called </w:t>
      </w:r>
      <w:r w:rsidRPr="006C756D">
        <w:rPr>
          <w:rFonts w:ascii="Times New Roman" w:hAnsi="Times New Roman"/>
          <w:i/>
        </w:rPr>
        <w:t>Poëme d’un jour</w:t>
      </w:r>
      <w:r>
        <w:rPr>
          <w:rFonts w:ascii="Times New Roman" w:hAnsi="Times New Roman"/>
        </w:rPr>
        <w:t xml:space="preserve">, and the three songs included in the collection are titled </w:t>
      </w:r>
      <w:r w:rsidRPr="006C756D">
        <w:rPr>
          <w:rFonts w:ascii="Times New Roman" w:hAnsi="Times New Roman"/>
          <w:i/>
        </w:rPr>
        <w:t>Poëme d’un jour</w:t>
      </w:r>
      <w:r>
        <w:rPr>
          <w:rFonts w:ascii="Times New Roman" w:hAnsi="Times New Roman"/>
        </w:rPr>
        <w:t xml:space="preserve"> (Poem of a Day), </w:t>
      </w:r>
      <w:r w:rsidRPr="006C756D">
        <w:rPr>
          <w:rFonts w:ascii="Times New Roman" w:hAnsi="Times New Roman"/>
          <w:i/>
        </w:rPr>
        <w:t>Toujour</w:t>
      </w:r>
      <w:r>
        <w:rPr>
          <w:rFonts w:ascii="Times New Roman" w:hAnsi="Times New Roman"/>
        </w:rPr>
        <w:t xml:space="preserve"> (Forever), and </w:t>
      </w:r>
      <w:r w:rsidRPr="006C756D">
        <w:rPr>
          <w:rFonts w:ascii="Times New Roman" w:hAnsi="Times New Roman"/>
          <w:i/>
        </w:rPr>
        <w:t>Adieu</w:t>
      </w:r>
      <w:r>
        <w:rPr>
          <w:rFonts w:ascii="Times New Roman" w:hAnsi="Times New Roman"/>
        </w:rPr>
        <w:t xml:space="preserve"> (Farewell).</w:t>
      </w:r>
    </w:p>
    <w:p w:rsidR="00A13F17" w:rsidRPr="002E3898" w:rsidRDefault="00A13F17" w:rsidP="00A13F17">
      <w:pPr>
        <w:widowControl w:val="0"/>
        <w:autoSpaceDE w:val="0"/>
        <w:autoSpaceDN w:val="0"/>
        <w:adjustRightInd w:val="0"/>
        <w:ind w:firstLine="720"/>
        <w:rPr>
          <w:rFonts w:ascii="Times New Roman" w:hAnsi="Times New Roman"/>
        </w:rPr>
      </w:pPr>
      <w:r>
        <w:rPr>
          <w:rFonts w:ascii="Times New Roman" w:hAnsi="Times New Roman"/>
        </w:rPr>
        <w:t xml:space="preserve">In my opinion, </w:t>
      </w:r>
      <w:r>
        <w:rPr>
          <w:rFonts w:ascii="Times New Roman" w:hAnsi="Times New Roman"/>
          <w:i/>
        </w:rPr>
        <w:t>Adieu</w:t>
      </w:r>
      <w:r>
        <w:rPr>
          <w:rFonts w:ascii="Times New Roman" w:hAnsi="Times New Roman"/>
        </w:rPr>
        <w:t xml:space="preserve"> is absolutely the best song of the three.  Fauré paints a beautiful picture of longing and need with the sultry, flowing line of the melody.  The accompaniment works to only accentuate the Ebb and flow of emotion felt by the subject.  The beautifully grabbing middle section only augments this tossing sea of feeling.  Although short, the minor key really draws in the listener as you begin to understand the sorrow and eventual acceptance of the inevitable as one begins to realize that his love is never returning.  This song requires a fine understanding of restraint, as one must take a step back, and relinquish the final F to a soft end.  Our subject is not screaming a hopeful goodbye, but accepting the movement of a love from the present, to the past.</w:t>
      </w:r>
    </w:p>
    <w:p w:rsidR="00A13F17" w:rsidRDefault="00A13F17" w:rsidP="00DE6DDF">
      <w:pPr>
        <w:rPr>
          <w:rFonts w:ascii="Palatino" w:hAnsi="Palatino"/>
          <w:sz w:val="28"/>
        </w:rPr>
      </w:pPr>
    </w:p>
    <w:p w:rsidR="00A13F17" w:rsidRPr="0079791F" w:rsidRDefault="00A13F17" w:rsidP="00A13F17">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Ideale (“Ideal” 1882)</w:t>
      </w:r>
      <w:r>
        <w:rPr>
          <w:rStyle w:val="WorkTitle"/>
          <w:rFonts w:ascii="Palatino" w:hAnsi="Palatino"/>
        </w:rPr>
        <w:tab/>
      </w:r>
      <w:r>
        <w:rPr>
          <w:rStyle w:val="WorkTitle"/>
          <w:rFonts w:ascii="Palatino" w:hAnsi="Palatino"/>
          <w:sz w:val="26"/>
        </w:rPr>
        <w:t>Francesco Paolo Tosti</w:t>
      </w:r>
    </w:p>
    <w:p w:rsidR="00A13F17" w:rsidRPr="0090388C" w:rsidRDefault="00A13F17" w:rsidP="00A13F17">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(1846 – 1916</w:t>
      </w:r>
      <w:r w:rsidRPr="0090388C">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rPr>
          <w:rFonts w:ascii="Times New Roman" w:hAnsi="Times New Roman"/>
        </w:rPr>
      </w:pPr>
      <w:r w:rsidRPr="00B04F4A">
        <w:rPr>
          <w:rFonts w:ascii="Times New Roman" w:hAnsi="Times New Roman"/>
        </w:rPr>
        <w:t xml:space="preserve">The Italian song composer and singing teacher Paolo Tosti is chiefly and widely remembered for his famous song known as Tosti's </w:t>
      </w:r>
      <w:r>
        <w:rPr>
          <w:rFonts w:ascii="Times New Roman" w:hAnsi="Times New Roman"/>
        </w:rPr>
        <w:t>f</w:t>
      </w:r>
      <w:r w:rsidRPr="00B04F4A">
        <w:rPr>
          <w:rFonts w:ascii="Times New Roman" w:hAnsi="Times New Roman"/>
        </w:rPr>
        <w:t>arewell. Born in Naples, he established himself in Rome, moving in 1880 to London, where he became singing teacher to the royal family and in 1894 professor of singing at the Royal Academy of Music. He was naturalized in 1906, and knighted in 1908, finally returning to Italy, where he spent his final four years. His drawing-roo</w:t>
      </w:r>
      <w:r>
        <w:rPr>
          <w:rFonts w:ascii="Times New Roman" w:hAnsi="Times New Roman"/>
        </w:rPr>
        <w:t>m ballads found particular favo</w:t>
      </w:r>
      <w:r w:rsidRPr="00B04F4A">
        <w:rPr>
          <w:rFonts w:ascii="Times New Roman" w:hAnsi="Times New Roman"/>
        </w:rPr>
        <w:t>r in England in the late 19th century.</w:t>
      </w:r>
      <w:r>
        <w:rPr>
          <w:rFonts w:ascii="Times New Roman" w:hAnsi="Times New Roman"/>
        </w:rPr>
        <w:t xml:space="preserve"> </w:t>
      </w:r>
    </w:p>
    <w:p w:rsidR="00A13F17" w:rsidRPr="00B04F4A" w:rsidRDefault="00A13F17" w:rsidP="00A13F17">
      <w:pPr>
        <w:widowControl w:val="0"/>
        <w:autoSpaceDE w:val="0"/>
        <w:autoSpaceDN w:val="0"/>
        <w:adjustRightInd w:val="0"/>
        <w:rPr>
          <w:rFonts w:ascii="Times New Roman" w:hAnsi="Times New Roman"/>
        </w:rPr>
      </w:pPr>
      <w:r>
        <w:rPr>
          <w:rFonts w:ascii="Times New Roman" w:hAnsi="Times New Roman"/>
        </w:rPr>
        <w:tab/>
      </w:r>
      <w:r w:rsidRPr="00973D33">
        <w:rPr>
          <w:rFonts w:ascii="Times New Roman" w:hAnsi="Times New Roman"/>
          <w:i/>
        </w:rPr>
        <w:t>Ideale</w:t>
      </w:r>
      <w:r w:rsidRPr="000D18A7">
        <w:rPr>
          <w:rFonts w:ascii="Times New Roman" w:hAnsi="Times New Roman"/>
        </w:rPr>
        <w:t xml:space="preserve"> is one of Tosti's most famous </w:t>
      </w:r>
      <w:r>
        <w:rPr>
          <w:rFonts w:ascii="Times New Roman" w:hAnsi="Times New Roman"/>
          <w:i/>
        </w:rPr>
        <w:t>R</w:t>
      </w:r>
      <w:r w:rsidRPr="00211683">
        <w:rPr>
          <w:rFonts w:ascii="Times New Roman" w:hAnsi="Times New Roman"/>
          <w:i/>
        </w:rPr>
        <w:t>omanze</w:t>
      </w:r>
      <w:r w:rsidRPr="000D18A7">
        <w:rPr>
          <w:rFonts w:ascii="Times New Roman" w:hAnsi="Times New Roman"/>
        </w:rPr>
        <w:t>, surviving unscathed the decline of the salon in which it had its raison d'être, and has come down to us surround</w:t>
      </w:r>
      <w:r>
        <w:rPr>
          <w:rFonts w:ascii="Times New Roman" w:hAnsi="Times New Roman"/>
        </w:rPr>
        <w:t xml:space="preserve">ed by an aura of bygone times. The rhythmic writing of the melody allows the performer lots of space for ornamentation, as well as time for pause and emphasis.  Although the ability to take some melodic liberty may seem to increase the ease of performance for this piece, the language and text proves to be a challenge in and of itself.  A solid grasp of Italian is absolutely required, and a strong sense of syllabic stress is also incredibly useful.  This piece only goes to show that Tosti was at his best when found in a state of mournful reflection or soulful searching.  </w:t>
      </w:r>
      <w:r w:rsidRPr="000D18A7">
        <w:rPr>
          <w:rFonts w:ascii="Times New Roman" w:hAnsi="Times New Roman"/>
        </w:rPr>
        <w:t xml:space="preserve">To which one can only add that, however the artistic contribution of the drawing-room ballad may be ranked, it was at least universally recognized that songs such as </w:t>
      </w:r>
      <w:r w:rsidRPr="00973D33">
        <w:rPr>
          <w:rFonts w:ascii="Times New Roman" w:hAnsi="Times New Roman"/>
          <w:i/>
        </w:rPr>
        <w:t>Ideale</w:t>
      </w:r>
      <w:r w:rsidRPr="000D18A7">
        <w:rPr>
          <w:rFonts w:ascii="Times New Roman" w:hAnsi="Times New Roman"/>
        </w:rPr>
        <w:t xml:space="preserve"> were 'the best of their kind'.</w:t>
      </w:r>
    </w:p>
    <w:p w:rsidR="00A13F17" w:rsidRDefault="00A13F17" w:rsidP="00DE6DDF">
      <w:pPr>
        <w:rPr>
          <w:rFonts w:ascii="Palatino" w:hAnsi="Palatino"/>
          <w:sz w:val="28"/>
        </w:rPr>
      </w:pPr>
    </w:p>
    <w:p w:rsidR="00DD50ED" w:rsidRPr="0079791F" w:rsidRDefault="00DD50ED" w:rsidP="00DD50ED">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Sonata for Flute and Piano (1956)</w:t>
      </w:r>
      <w:r>
        <w:rPr>
          <w:rStyle w:val="WorkTitle"/>
          <w:rFonts w:ascii="Palatino" w:hAnsi="Palatino"/>
        </w:rPr>
        <w:tab/>
      </w:r>
      <w:r>
        <w:rPr>
          <w:rStyle w:val="WorkTitle"/>
          <w:rFonts w:ascii="Palatino" w:hAnsi="Palatino"/>
          <w:sz w:val="26"/>
        </w:rPr>
        <w:t>Francis Poulenc</w:t>
      </w:r>
    </w:p>
    <w:p w:rsidR="00DD50ED" w:rsidRPr="00DD50ED" w:rsidRDefault="00DD50ED" w:rsidP="00DD50ED">
      <w:pPr>
        <w:tabs>
          <w:tab w:val="clear" w:pos="1080"/>
          <w:tab w:val="clear" w:pos="1440"/>
          <w:tab w:val="clear" w:pos="1800"/>
          <w:tab w:val="clear" w:pos="2160"/>
          <w:tab w:val="right" w:pos="10800"/>
        </w:tabs>
        <w:rPr>
          <w:rStyle w:val="WorkTitle"/>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(1899-1963</w:t>
      </w:r>
      <w:r w:rsidRPr="0090388C">
        <w:rPr>
          <w:rStyle w:val="ComposerDates"/>
          <w:rFonts w:ascii="Palatino" w:hAnsi="Palatino" w:cs="Palatino Linotype"/>
          <w:szCs w:val="16"/>
        </w:rPr>
        <w:t>)</w:t>
      </w:r>
      <w:r w:rsidRPr="00E43A6B">
        <w:rPr>
          <w:rStyle w:val="Movement"/>
          <w:rFonts w:ascii="Palatino" w:hAnsi="Palatino" w:cs="Palatino Linotype"/>
          <w:color w:val="FFFFFF"/>
          <w:sz w:val="20"/>
        </w:rPr>
        <w:tab/>
      </w:r>
      <w:r>
        <w:rPr>
          <w:rFonts w:ascii="Palatino" w:hAnsi="Palatino" w:cs="Palatino Linotype"/>
          <w:sz w:val="20"/>
        </w:rPr>
        <w:tab/>
      </w:r>
    </w:p>
    <w:p w:rsidR="00501DB3" w:rsidRDefault="00501DB3" w:rsidP="00DD50ED">
      <w:pPr>
        <w:ind w:firstLine="720"/>
        <w:rPr>
          <w:rFonts w:ascii="Times New Roman" w:hAnsi="Times New Roman" w:cs="Times"/>
          <w:color w:val="000000"/>
          <w:szCs w:val="18"/>
        </w:rPr>
      </w:pPr>
    </w:p>
    <w:p w:rsidR="00DD50ED" w:rsidRPr="00DF0AB3" w:rsidRDefault="00DD50ED" w:rsidP="00DD50ED">
      <w:pPr>
        <w:ind w:firstLine="720"/>
        <w:rPr>
          <w:rFonts w:ascii="Times New Roman" w:hAnsi="Times New Roman"/>
        </w:rPr>
      </w:pPr>
      <w:r>
        <w:rPr>
          <w:rFonts w:ascii="Times New Roman" w:hAnsi="Times New Roman" w:cs="Times"/>
          <w:color w:val="000000"/>
          <w:szCs w:val="18"/>
        </w:rPr>
        <w:t xml:space="preserve">Francis Poulenc was born in Paris in 1899. His father ran a chemical corporation while his mother, a pianist, taught Francis to play and music formed a part of family life. He was a very talented pianist and the keyboard dominated his early compositions. He borrowed material from his own compositions as well as those of Wolfgang Amadeus Mozart and Camille Saint-Saëns. Later in his life, the loss of close friends led him to rediscover the Roman Catholic faith and this resulted in compositions of a more strict and structured tone. Poulenc was a member of Les Six, a group of young French and Swiss composers who had links with Erik Satie, Jean Hugo, and Jean Cocteau. Poulenc was also a featured pianist in recordings, including some of his own songs with Pierre Bernac and Rose Dercourt. Poulenc’s last series of major works were pieces written for wind instruments and piano. He was very fond of woodwinds and planned to write a set of sonatas for all of them. Unfortunately he only lived long enough to complete four: flute, oboe, clarinet, and </w:t>
      </w:r>
      <w:r w:rsidRPr="0005745A">
        <w:rPr>
          <w:rFonts w:ascii="Times New Roman" w:hAnsi="Times New Roman" w:cs="Times"/>
          <w:i/>
          <w:color w:val="000000"/>
          <w:szCs w:val="18"/>
        </w:rPr>
        <w:t>Elégie</w:t>
      </w:r>
      <w:r>
        <w:rPr>
          <w:rFonts w:ascii="Times New Roman" w:hAnsi="Times New Roman" w:cs="Times"/>
          <w:color w:val="000000"/>
          <w:szCs w:val="18"/>
        </w:rPr>
        <w:t xml:space="preserve"> for horn. Poulenc died of heart failure in Paris in 1963 and is buried at the Pére Lachaise Cemetery.</w:t>
      </w:r>
    </w:p>
    <w:p w:rsidR="00DD50ED" w:rsidRPr="00DF0AB3" w:rsidRDefault="00DD50ED" w:rsidP="00DD50ED">
      <w:pPr>
        <w:rPr>
          <w:rFonts w:ascii="Times New Roman" w:hAnsi="Times New Roman" w:cs="Verdana"/>
          <w:szCs w:val="26"/>
        </w:rPr>
      </w:pPr>
      <w:r w:rsidRPr="00DF0AB3">
        <w:rPr>
          <w:rFonts w:ascii="Times New Roman" w:hAnsi="Times New Roman" w:cs="Verdana"/>
          <w:szCs w:val="26"/>
        </w:rPr>
        <w:tab/>
        <w:t>P</w:t>
      </w:r>
      <w:r>
        <w:rPr>
          <w:rFonts w:ascii="Times New Roman" w:hAnsi="Times New Roman" w:cs="Verdana"/>
          <w:szCs w:val="26"/>
        </w:rPr>
        <w:t>oulenc composed Sonata for Flute and Piano</w:t>
      </w:r>
      <w:r w:rsidRPr="00DF0AB3">
        <w:rPr>
          <w:rFonts w:ascii="Times New Roman" w:hAnsi="Times New Roman" w:cs="Verdana"/>
          <w:szCs w:val="26"/>
        </w:rPr>
        <w:t xml:space="preserve"> in response to a commission from one of America’s most important patrons of contemporary chamber music, the Elizabeth Sprague Coolidge Foundation. Harold Spivacke, chief of the Music Division of the Library of Congress wrote to Poulenc on April 3, 1956 to offer him the chamber music commission. At first Poulenc declined, stating that he was too busy with the orchestration of the opera, </w:t>
      </w:r>
      <w:r w:rsidRPr="00DF0AB3">
        <w:rPr>
          <w:rFonts w:ascii="Times New Roman" w:hAnsi="Times New Roman" w:cs="Verdana"/>
          <w:i/>
          <w:szCs w:val="26"/>
        </w:rPr>
        <w:t xml:space="preserve">Dialogues des Carmélites, </w:t>
      </w:r>
      <w:r w:rsidRPr="00DF0AB3">
        <w:rPr>
          <w:rFonts w:ascii="Times New Roman" w:hAnsi="Times New Roman" w:cs="Verdana"/>
          <w:szCs w:val="26"/>
        </w:rPr>
        <w:t xml:space="preserve">but a few months later he accepted the commission, spelling out the conditions under which he would agree to write the sonata. It would be dedicated to the memory of Elizabeth Sprague Coolidge. Poulenc reserved the right to the first performance, which was slated for the Strasbourg Festival in June 1957. He promised the first American performance to the Library of Congress. </w:t>
      </w:r>
    </w:p>
    <w:p w:rsidR="00DD50ED" w:rsidRDefault="00DD50ED" w:rsidP="00DD50ED">
      <w:pPr>
        <w:rPr>
          <w:rFonts w:ascii="Times New Roman" w:hAnsi="Times New Roman" w:cs="Verdana"/>
          <w:szCs w:val="26"/>
        </w:rPr>
      </w:pPr>
      <w:r w:rsidRPr="00DF0AB3">
        <w:rPr>
          <w:rFonts w:ascii="Times New Roman" w:hAnsi="Times New Roman" w:cs="Verdana"/>
          <w:szCs w:val="26"/>
        </w:rPr>
        <w:tab/>
        <w:t xml:space="preserve">In December of 1956 he took up residence at the Hotel Majestic in Cannes, France and began to write the flute sonata. By March 9, 1957 the first two movements were finished. </w:t>
      </w:r>
      <w:r>
        <w:rPr>
          <w:rFonts w:ascii="Times New Roman" w:hAnsi="Times New Roman" w:cs="Verdana"/>
          <w:szCs w:val="26"/>
        </w:rPr>
        <w:t xml:space="preserve">The great flutist, Jean-Pierre </w:t>
      </w:r>
      <w:r w:rsidRPr="00DF0AB3">
        <w:rPr>
          <w:rFonts w:ascii="Times New Roman" w:hAnsi="Times New Roman" w:cs="Verdana"/>
          <w:szCs w:val="26"/>
        </w:rPr>
        <w:t>Rampal</w:t>
      </w:r>
      <w:r>
        <w:rPr>
          <w:rFonts w:ascii="Times New Roman" w:hAnsi="Times New Roman" w:cs="Verdana"/>
          <w:szCs w:val="26"/>
        </w:rPr>
        <w:t xml:space="preserve">, </w:t>
      </w:r>
      <w:r w:rsidRPr="00DF0AB3">
        <w:rPr>
          <w:rFonts w:ascii="Times New Roman" w:hAnsi="Times New Roman" w:cs="Verdana"/>
          <w:szCs w:val="26"/>
        </w:rPr>
        <w:t>met with Poulenc on numerous occasions to give advice regarding the sonata, and the first edition, published by J. &amp; W. Chester in 1958, included many discrepancies with the autograph manuscript that Poulenc had presented to the Library of Congress. In an attempt to reconcile these differences, Chester brought out a revised edition, edited by Carl B. Schmidt and Patricia Harper in 1994.</w:t>
      </w:r>
      <w:r>
        <w:rPr>
          <w:rFonts w:ascii="Times New Roman" w:hAnsi="Times New Roman" w:cs="Verdana"/>
          <w:szCs w:val="26"/>
        </w:rPr>
        <w:t xml:space="preserve"> </w:t>
      </w:r>
    </w:p>
    <w:p w:rsidR="00DD50ED" w:rsidRPr="0025547A" w:rsidRDefault="00DD50ED" w:rsidP="00DD50ED">
      <w:pPr>
        <w:widowControl w:val="0"/>
        <w:autoSpaceDE w:val="0"/>
        <w:autoSpaceDN w:val="0"/>
        <w:adjustRightInd w:val="0"/>
        <w:rPr>
          <w:rFonts w:ascii="Times New Roman" w:hAnsi="Times New Roman" w:cs="Courier"/>
          <w:color w:val="242424"/>
        </w:rPr>
      </w:pPr>
      <w:r>
        <w:rPr>
          <w:rFonts w:ascii="Times New Roman" w:hAnsi="Times New Roman" w:cs="Verdana"/>
          <w:szCs w:val="26"/>
        </w:rPr>
        <w:tab/>
      </w:r>
      <w:r>
        <w:rPr>
          <w:rFonts w:ascii="Times New Roman" w:hAnsi="Times New Roman" w:cs="Courier"/>
          <w:color w:val="242424"/>
        </w:rPr>
        <w:t xml:space="preserve">Poulenc’s flute sonata contains three very different movements. The first movement is the Allegretto malincolico. </w:t>
      </w:r>
      <w:r w:rsidRPr="0025547A">
        <w:rPr>
          <w:rFonts w:ascii="Times New Roman" w:hAnsi="Times New Roman" w:cs="Courier"/>
          <w:color w:val="242424"/>
        </w:rPr>
        <w:t xml:space="preserve">This </w:t>
      </w:r>
      <w:r>
        <w:rPr>
          <w:rFonts w:ascii="Times New Roman" w:hAnsi="Times New Roman" w:cs="Courier"/>
          <w:color w:val="242424"/>
        </w:rPr>
        <w:t xml:space="preserve">movement starts in 2/4 and begins with </w:t>
      </w:r>
      <w:r w:rsidRPr="0025547A">
        <w:rPr>
          <w:rFonts w:ascii="Times New Roman" w:hAnsi="Times New Roman" w:cs="Courier"/>
          <w:color w:val="242424"/>
        </w:rPr>
        <w:t>the</w:t>
      </w:r>
      <w:r>
        <w:rPr>
          <w:rFonts w:ascii="Times New Roman" w:hAnsi="Times New Roman" w:cs="Courier"/>
          <w:color w:val="242424"/>
        </w:rPr>
        <w:t xml:space="preserve"> characteristic “</w:t>
      </w:r>
      <w:r w:rsidRPr="0025547A">
        <w:rPr>
          <w:rFonts w:ascii="Times New Roman" w:hAnsi="Times New Roman" w:cs="Courier"/>
          <w:color w:val="242424"/>
        </w:rPr>
        <w:t>run</w:t>
      </w:r>
      <w:r>
        <w:rPr>
          <w:rFonts w:ascii="Times New Roman" w:hAnsi="Times New Roman" w:cs="Courier"/>
          <w:color w:val="242424"/>
        </w:rPr>
        <w:t>”</w:t>
      </w:r>
      <w:r w:rsidRPr="0025547A">
        <w:rPr>
          <w:rFonts w:ascii="Times New Roman" w:hAnsi="Times New Roman" w:cs="Courier"/>
          <w:color w:val="242424"/>
        </w:rPr>
        <w:t xml:space="preserve"> in the flute part, which is repeated</w:t>
      </w:r>
      <w:r>
        <w:rPr>
          <w:rFonts w:ascii="Times New Roman" w:hAnsi="Times New Roman" w:cs="Courier"/>
          <w:color w:val="242424"/>
        </w:rPr>
        <w:t xml:space="preserve"> </w:t>
      </w:r>
      <w:r w:rsidRPr="0025547A">
        <w:rPr>
          <w:rFonts w:ascii="Times New Roman" w:hAnsi="Times New Roman" w:cs="Courier"/>
          <w:color w:val="242424"/>
        </w:rPr>
        <w:t>throughout the piece. It contains double tonguing, and some tricky finger work</w:t>
      </w:r>
      <w:r>
        <w:rPr>
          <w:rFonts w:ascii="Times New Roman" w:hAnsi="Times New Roman" w:cs="Courier"/>
          <w:color w:val="242424"/>
        </w:rPr>
        <w:t xml:space="preserve"> </w:t>
      </w:r>
      <w:r w:rsidRPr="0025547A">
        <w:rPr>
          <w:rFonts w:ascii="Times New Roman" w:hAnsi="Times New Roman" w:cs="Courier"/>
          <w:color w:val="242424"/>
        </w:rPr>
        <w:t>in places. It also features Poulenc's trademark motif in the middle section,</w:t>
      </w:r>
      <w:r>
        <w:rPr>
          <w:rFonts w:ascii="Times New Roman" w:hAnsi="Times New Roman" w:cs="Courier"/>
          <w:color w:val="242424"/>
        </w:rPr>
        <w:t xml:space="preserve"> </w:t>
      </w:r>
      <w:r w:rsidRPr="0025547A">
        <w:rPr>
          <w:rFonts w:ascii="Times New Roman" w:hAnsi="Times New Roman" w:cs="Courier"/>
          <w:color w:val="242424"/>
        </w:rPr>
        <w:t>and ends quietly, leading into the second, slower movement. Cant</w:t>
      </w:r>
      <w:r>
        <w:rPr>
          <w:rFonts w:ascii="Times New Roman" w:hAnsi="Times New Roman" w:cs="Courier"/>
          <w:color w:val="242424"/>
        </w:rPr>
        <w:t>ilena</w:t>
      </w:r>
      <w:r w:rsidRPr="0025547A">
        <w:rPr>
          <w:rFonts w:ascii="Times New Roman" w:hAnsi="Times New Roman" w:cs="Courier"/>
          <w:color w:val="242424"/>
        </w:rPr>
        <w:t xml:space="preserve"> is much slower and quieter. It begins</w:t>
      </w:r>
      <w:r>
        <w:rPr>
          <w:rFonts w:ascii="Times New Roman" w:hAnsi="Times New Roman" w:cs="Courier"/>
          <w:color w:val="242424"/>
        </w:rPr>
        <w:t xml:space="preserve"> with two notes</w:t>
      </w:r>
      <w:r w:rsidRPr="0025547A">
        <w:rPr>
          <w:rFonts w:ascii="Times New Roman" w:hAnsi="Times New Roman" w:cs="Courier"/>
          <w:color w:val="242424"/>
        </w:rPr>
        <w:t xml:space="preserve"> on the piano, which are echoed by the flute during the course</w:t>
      </w:r>
      <w:r>
        <w:rPr>
          <w:rFonts w:ascii="Times New Roman" w:hAnsi="Times New Roman" w:cs="Courier"/>
          <w:color w:val="242424"/>
        </w:rPr>
        <w:t xml:space="preserve"> </w:t>
      </w:r>
      <w:r w:rsidRPr="0025547A">
        <w:rPr>
          <w:rFonts w:ascii="Times New Roman" w:hAnsi="Times New Roman" w:cs="Courier"/>
          <w:color w:val="242424"/>
        </w:rPr>
        <w:t>of the next two bars. The haunting tune features minimal decoration, and is</w:t>
      </w:r>
      <w:r>
        <w:rPr>
          <w:rFonts w:ascii="Times New Roman" w:hAnsi="Times New Roman" w:cs="Courier"/>
          <w:color w:val="242424"/>
        </w:rPr>
        <w:t xml:space="preserve"> accompanied by flowing notes</w:t>
      </w:r>
      <w:r w:rsidRPr="0025547A">
        <w:rPr>
          <w:rFonts w:ascii="Times New Roman" w:hAnsi="Times New Roman" w:cs="Courier"/>
          <w:color w:val="242424"/>
        </w:rPr>
        <w:t xml:space="preserve"> on the piano. In the middle of the piece, the</w:t>
      </w:r>
      <w:r>
        <w:rPr>
          <w:rFonts w:ascii="Times New Roman" w:hAnsi="Times New Roman" w:cs="Courier"/>
          <w:color w:val="242424"/>
        </w:rPr>
        <w:t xml:space="preserve"> </w:t>
      </w:r>
      <w:r w:rsidRPr="0025547A">
        <w:rPr>
          <w:rFonts w:ascii="Times New Roman" w:hAnsi="Times New Roman" w:cs="Courier"/>
          <w:color w:val="242424"/>
        </w:rPr>
        <w:t>atmosphere suddenly changes to loud high notes on the flute, reaching a top B.</w:t>
      </w:r>
      <w:r>
        <w:rPr>
          <w:rFonts w:ascii="Times New Roman" w:hAnsi="Times New Roman" w:cs="Courier"/>
          <w:color w:val="242424"/>
        </w:rPr>
        <w:t xml:space="preserve"> </w:t>
      </w:r>
      <w:r w:rsidRPr="0025547A">
        <w:rPr>
          <w:rFonts w:ascii="Times New Roman" w:hAnsi="Times New Roman" w:cs="Courier"/>
          <w:color w:val="242424"/>
        </w:rPr>
        <w:t>However soon after it ret</w:t>
      </w:r>
      <w:r>
        <w:rPr>
          <w:rFonts w:ascii="Times New Roman" w:hAnsi="Times New Roman" w:cs="Courier"/>
          <w:color w:val="242424"/>
        </w:rPr>
        <w:t xml:space="preserve">urns to the original slow tune. The third movement, Presto giocoso, </w:t>
      </w:r>
      <w:r w:rsidRPr="0025547A">
        <w:rPr>
          <w:rFonts w:ascii="Times New Roman" w:hAnsi="Times New Roman" w:cs="Courier"/>
          <w:color w:val="242424"/>
        </w:rPr>
        <w:t>is predominant</w:t>
      </w:r>
      <w:r>
        <w:rPr>
          <w:rFonts w:ascii="Times New Roman" w:hAnsi="Times New Roman" w:cs="Courier"/>
          <w:color w:val="242424"/>
        </w:rPr>
        <w:t xml:space="preserve">ly loud and fast, and Poulenc' trademark motif </w:t>
      </w:r>
      <w:r w:rsidRPr="0025547A">
        <w:rPr>
          <w:rFonts w:ascii="Times New Roman" w:hAnsi="Times New Roman" w:cs="Courier"/>
          <w:color w:val="242424"/>
        </w:rPr>
        <w:t>mentioned above reappears in the contrasting central</w:t>
      </w:r>
      <w:r>
        <w:rPr>
          <w:rFonts w:ascii="Times New Roman" w:hAnsi="Times New Roman" w:cs="Courier"/>
          <w:color w:val="242424"/>
        </w:rPr>
        <w:t xml:space="preserve"> </w:t>
      </w:r>
      <w:r w:rsidRPr="0025547A">
        <w:rPr>
          <w:rFonts w:ascii="Times New Roman" w:hAnsi="Times New Roman" w:cs="Courier"/>
          <w:color w:val="242424"/>
        </w:rPr>
        <w:t>section.</w:t>
      </w:r>
    </w:p>
    <w:p w:rsidR="00DD50ED" w:rsidRDefault="00DD50ED" w:rsidP="00A13F17">
      <w:pPr>
        <w:tabs>
          <w:tab w:val="clear" w:pos="360"/>
          <w:tab w:val="clear" w:pos="720"/>
          <w:tab w:val="clear" w:pos="1080"/>
          <w:tab w:val="clear" w:pos="1440"/>
          <w:tab w:val="clear" w:pos="1800"/>
          <w:tab w:val="clear" w:pos="2160"/>
          <w:tab w:val="right" w:pos="10800"/>
        </w:tabs>
        <w:spacing w:before="120"/>
        <w:rPr>
          <w:rStyle w:val="WorkTitle"/>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501DB3" w:rsidRDefault="00501DB3" w:rsidP="00A13F17">
      <w:pPr>
        <w:tabs>
          <w:tab w:val="clear" w:pos="360"/>
          <w:tab w:val="clear" w:pos="720"/>
          <w:tab w:val="clear" w:pos="1080"/>
          <w:tab w:val="clear" w:pos="1440"/>
          <w:tab w:val="clear" w:pos="1800"/>
          <w:tab w:val="clear" w:pos="2160"/>
          <w:tab w:val="right" w:pos="10800"/>
        </w:tabs>
        <w:spacing w:before="120"/>
        <w:rPr>
          <w:rStyle w:val="WorkTitle"/>
        </w:rPr>
      </w:pPr>
    </w:p>
    <w:p w:rsidR="00004F78" w:rsidRDefault="00004F78" w:rsidP="00A13F17">
      <w:pPr>
        <w:tabs>
          <w:tab w:val="clear" w:pos="360"/>
          <w:tab w:val="clear" w:pos="720"/>
          <w:tab w:val="clear" w:pos="1080"/>
          <w:tab w:val="clear" w:pos="1440"/>
          <w:tab w:val="clear" w:pos="1800"/>
          <w:tab w:val="clear" w:pos="2160"/>
          <w:tab w:val="right" w:pos="10800"/>
        </w:tabs>
        <w:spacing w:before="120"/>
        <w:rPr>
          <w:rStyle w:val="WorkTitle"/>
          <w:rFonts w:ascii="Palatino" w:hAnsi="Palatino"/>
          <w:sz w:val="28"/>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Sea Fever (1913)</w:t>
      </w:r>
      <w:r>
        <w:rPr>
          <w:rStyle w:val="WorkTitle"/>
          <w:rFonts w:ascii="Palatino" w:hAnsi="Palatino"/>
        </w:rPr>
        <w:tab/>
      </w:r>
      <w:r>
        <w:rPr>
          <w:rStyle w:val="Composer"/>
          <w:rFonts w:ascii="Palatino" w:hAnsi="Palatino"/>
          <w:sz w:val="26"/>
        </w:rPr>
        <w:t>John Ireland</w:t>
      </w:r>
    </w:p>
    <w:p w:rsidR="00A13F17" w:rsidRPr="002B468A" w:rsidRDefault="00A13F17" w:rsidP="00A13F17">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(1879 – 1962</w:t>
      </w:r>
      <w:r w:rsidRPr="002B468A">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widowControl w:val="0"/>
        <w:autoSpaceDE w:val="0"/>
        <w:autoSpaceDN w:val="0"/>
        <w:adjustRightInd w:val="0"/>
        <w:ind w:firstLine="720"/>
        <w:rPr>
          <w:rFonts w:ascii="Times New Roman" w:hAnsi="Times New Roman"/>
        </w:rPr>
      </w:pPr>
      <w:r w:rsidRPr="009274B3">
        <w:rPr>
          <w:rFonts w:ascii="Times New Roman" w:hAnsi="Times New Roman"/>
        </w:rPr>
        <w:t>From Charles Villiers Stanford, Ireland inherited a thorough knowledge of the music of Beethoven, Brahms and other German classical composers, but as a young man he was also strongly influenced by Debussy and Ravel as well as by the earlier works of Stravinsky and Bartók. From these influences, he developed his own brand of "English Impressionism", related more closely to French and Russian models than to the folk-song style then prevailing in English music.</w:t>
      </w:r>
      <w:r w:rsidRPr="009274B3">
        <w:t xml:space="preserve"> </w:t>
      </w:r>
      <w:r>
        <w:t xml:space="preserve"> </w:t>
      </w:r>
      <w:r w:rsidRPr="009274B3">
        <w:rPr>
          <w:rFonts w:ascii="Times New Roman" w:hAnsi="Times New Roman"/>
        </w:rPr>
        <w:t>His songs to poems by A. E. Housman, Thomas Hardy, Christina Rossetti, John Masefield, Rupert Brooke and others, are a valuable addition to English vocal repertoire.</w:t>
      </w:r>
    </w:p>
    <w:p w:rsidR="00A13F17" w:rsidRPr="009274B3" w:rsidRDefault="00A13F17" w:rsidP="00A13F17">
      <w:pPr>
        <w:widowControl w:val="0"/>
        <w:autoSpaceDE w:val="0"/>
        <w:autoSpaceDN w:val="0"/>
        <w:adjustRightInd w:val="0"/>
        <w:ind w:firstLine="720"/>
        <w:rPr>
          <w:rFonts w:ascii="Times New Roman" w:hAnsi="Times New Roman"/>
        </w:rPr>
      </w:pPr>
      <w:r>
        <w:rPr>
          <w:rFonts w:ascii="Times New Roman" w:hAnsi="Times New Roman"/>
        </w:rPr>
        <w:t>This song holds a power in the story it tells.  It’s often that we hear beautiful songs in different languages and we guess at and try to decide what they might truly mean.  Ireland’s music, coupled with Masefield’s text paints an unmistakable picture.  I love how this piece builds throughout until the third verse where the epitome of pride is found in this man having chosen life on the harsh seas.  However, and quite contrastingly, the very end shows us a man who realizes that although he takes so much pride in this harsh life, he is still alone, and thus still sad.  The accompaniment builds and dies along side the text and melody with a final fading sustain on the word “over”.</w:t>
      </w:r>
    </w:p>
    <w:p w:rsidR="00A13F17" w:rsidRDefault="00A13F17" w:rsidP="00DE6DDF">
      <w:pPr>
        <w:rPr>
          <w:rFonts w:ascii="Palatino" w:hAnsi="Palatino"/>
          <w:sz w:val="28"/>
        </w:rPr>
      </w:pPr>
    </w:p>
    <w:p w:rsidR="00A13F17" w:rsidRPr="0079791F" w:rsidRDefault="00A13F17" w:rsidP="00A13F17">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Linden Lea (1901)</w:t>
      </w:r>
      <w:r>
        <w:rPr>
          <w:rStyle w:val="WorkTitle"/>
          <w:rFonts w:ascii="Palatino" w:hAnsi="Palatino"/>
        </w:rPr>
        <w:tab/>
      </w:r>
      <w:r>
        <w:rPr>
          <w:rStyle w:val="WorkTitle"/>
          <w:rFonts w:ascii="Palatino" w:hAnsi="Palatino"/>
          <w:sz w:val="26"/>
        </w:rPr>
        <w:t>Ralph Vaughan Williams</w:t>
      </w:r>
    </w:p>
    <w:p w:rsidR="00A13F17" w:rsidRPr="0090388C" w:rsidRDefault="00A13F17" w:rsidP="00A13F17">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(1879 – 1958</w:t>
      </w:r>
      <w:r w:rsidRPr="0090388C">
        <w:rPr>
          <w:rStyle w:val="ComposerDates"/>
          <w:rFonts w:ascii="Palatino" w:hAnsi="Palatino" w:cs="Palatino Linotype"/>
          <w:szCs w:val="16"/>
        </w:rPr>
        <w:t>)</w:t>
      </w:r>
    </w:p>
    <w:p w:rsidR="00A13F17" w:rsidRDefault="00A13F17" w:rsidP="00DE6DDF">
      <w:pPr>
        <w:rPr>
          <w:rFonts w:ascii="Palatino" w:hAnsi="Palatino"/>
          <w:sz w:val="28"/>
        </w:rPr>
      </w:pPr>
    </w:p>
    <w:p w:rsidR="00A13F17" w:rsidRPr="002F31EB" w:rsidRDefault="00A13F17" w:rsidP="00A13F17">
      <w:pPr>
        <w:widowControl w:val="0"/>
        <w:autoSpaceDE w:val="0"/>
        <w:autoSpaceDN w:val="0"/>
        <w:adjustRightInd w:val="0"/>
        <w:ind w:firstLine="720"/>
        <w:rPr>
          <w:rFonts w:ascii="Times New Roman" w:hAnsi="Times New Roman" w:cs="Verdana"/>
          <w:szCs w:val="26"/>
        </w:rPr>
      </w:pPr>
      <w:r w:rsidRPr="00557261">
        <w:rPr>
          <w:rFonts w:ascii="Times New Roman" w:hAnsi="Times New Roman" w:cs="Verdana"/>
          <w:i/>
          <w:szCs w:val="26"/>
        </w:rPr>
        <w:t>Linden Lea</w:t>
      </w:r>
      <w:r w:rsidRPr="002F31EB">
        <w:rPr>
          <w:rFonts w:ascii="Times New Roman" w:hAnsi="Times New Roman" w:cs="Verdana"/>
          <w:szCs w:val="26"/>
        </w:rPr>
        <w:t xml:space="preserve"> is the most popular of Ralph Vaughan Williams' songs, and probably the one piece of music that made him the most money over the course of his life. He wrote it in 1901 while he was working on his Doctor of Music degree at Cambridge, to a text (in Dorsetshire dialect) by the cleric and poet William Barnes (1800-1886). Ralph Vaughan Williams had lately become involved with a new journal on songs and singing called </w:t>
      </w:r>
      <w:r w:rsidRPr="002F31EB">
        <w:rPr>
          <w:rFonts w:ascii="Times New Roman" w:hAnsi="Times New Roman" w:cs="Verdana"/>
          <w:i/>
          <w:szCs w:val="26"/>
        </w:rPr>
        <w:t>The Vocalist</w:t>
      </w:r>
      <w:r w:rsidRPr="002F31EB">
        <w:rPr>
          <w:rFonts w:ascii="Times New Roman" w:hAnsi="Times New Roman" w:cs="Verdana"/>
          <w:szCs w:val="26"/>
        </w:rPr>
        <w:t>; appropriately, its first edition, which appeared in April 1902, featured an article by Vaughan Williams called "A School of English Music" along with the sheet music for Linden Lea.</w:t>
      </w:r>
    </w:p>
    <w:p w:rsidR="00A13F17" w:rsidRPr="002F31EB" w:rsidRDefault="00A13F17" w:rsidP="00A13F17">
      <w:pPr>
        <w:widowControl w:val="0"/>
        <w:autoSpaceDE w:val="0"/>
        <w:autoSpaceDN w:val="0"/>
        <w:adjustRightInd w:val="0"/>
        <w:ind w:firstLine="720"/>
        <w:rPr>
          <w:rFonts w:ascii="Times New Roman" w:hAnsi="Times New Roman" w:cs="Verdana"/>
          <w:szCs w:val="26"/>
        </w:rPr>
      </w:pPr>
      <w:r w:rsidRPr="002F31EB">
        <w:rPr>
          <w:rFonts w:ascii="Times New Roman" w:hAnsi="Times New Roman" w:cs="Verdana"/>
          <w:szCs w:val="26"/>
        </w:rPr>
        <w:t>Among Ralph Vaughan Williams’ friends at Cambridge were the brothers Nicholas and Ivor Gatty, both musicians, who came from the quiet Yorkshire village of Hooton Roberts. Vaughan Williams often visited the Gatty brothers there, and it was at Hooton Roberts that Linden Lea received its first performance on September 4, 1902. Within a few years the song had become extensively well known, so much so that Vaughan Williams could refer in a 1925 letter to "such sins of my youth as Linden Lea, which becomes every year more horribly popular." Over a dozen arrangements exist of the song, which begins with the poet reminiscing about the sights and sounds of Linden Lea, particularly the apple tree which "do lean down low." The mood becomes temporarily agitated as the poet reflects on the money making possibilities in "dark-room'd towns." But, in contemplation of the return trip home, the song ends softly and reflectively.  Once again, I feel this song should have a special place in the heart of all performers and audience members alike because the message more than the music is timeless.  The lyrics talk of a man</w:t>
      </w:r>
      <w:r>
        <w:rPr>
          <w:rFonts w:ascii="Times New Roman" w:hAnsi="Times New Roman" w:cs="Verdana"/>
          <w:szCs w:val="26"/>
        </w:rPr>
        <w:t>’</w:t>
      </w:r>
      <w:r w:rsidRPr="002F31EB">
        <w:rPr>
          <w:rFonts w:ascii="Times New Roman" w:hAnsi="Times New Roman" w:cs="Verdana"/>
          <w:szCs w:val="26"/>
        </w:rPr>
        <w:t>s desire for what is most important to him in life.  He is no longer consumed with work or what people may say about him; his focus remains on what is pure.</w:t>
      </w:r>
    </w:p>
    <w:p w:rsidR="00DD50ED" w:rsidRDefault="00DD50ED" w:rsidP="00A13F17">
      <w:pPr>
        <w:tabs>
          <w:tab w:val="clear" w:pos="360"/>
          <w:tab w:val="clear" w:pos="720"/>
          <w:tab w:val="clear" w:pos="1080"/>
          <w:tab w:val="clear" w:pos="1440"/>
          <w:tab w:val="clear" w:pos="1800"/>
          <w:tab w:val="clear" w:pos="2160"/>
          <w:tab w:val="right" w:pos="10800"/>
        </w:tabs>
        <w:spacing w:before="120"/>
        <w:rPr>
          <w:rFonts w:ascii="Palatino" w:hAnsi="Palatino"/>
          <w:sz w:val="28"/>
        </w:rPr>
      </w:pPr>
    </w:p>
    <w:p w:rsidR="00A13F17" w:rsidRPr="00233AEC" w:rsidRDefault="00A13F17" w:rsidP="00A13F17">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Empty Chairs (1980)</w:t>
      </w:r>
      <w:r>
        <w:rPr>
          <w:rStyle w:val="WorkTitle"/>
          <w:rFonts w:ascii="Palatino" w:hAnsi="Palatino"/>
        </w:rPr>
        <w:tab/>
      </w:r>
      <w:r>
        <w:rPr>
          <w:rStyle w:val="Composer"/>
          <w:rFonts w:ascii="Palatino" w:hAnsi="Palatino"/>
          <w:sz w:val="26"/>
        </w:rPr>
        <w:t>Claude – Michel Schönberg</w:t>
      </w:r>
    </w:p>
    <w:p w:rsidR="00A13F17" w:rsidRPr="00AC1416" w:rsidRDefault="00A13F17" w:rsidP="00A13F17">
      <w:pPr>
        <w:tabs>
          <w:tab w:val="clear" w:pos="1080"/>
          <w:tab w:val="clear" w:pos="1440"/>
          <w:tab w:val="clear" w:pos="1800"/>
          <w:tab w:val="clear" w:pos="2160"/>
          <w:tab w:val="right" w:pos="10800"/>
        </w:tabs>
        <w:rPr>
          <w:rFonts w:ascii="Times New Roman" w:hAnsi="Times New Roman"/>
          <w:sz w:val="20"/>
        </w:rPr>
      </w:pPr>
      <w:r>
        <w:rPr>
          <w:rFonts w:ascii="Palatino" w:hAnsi="Palatino" w:cs="Palatino Linotype"/>
          <w:sz w:val="20"/>
        </w:rPr>
        <w:t xml:space="preserve">From </w:t>
      </w:r>
      <w:r>
        <w:rPr>
          <w:rFonts w:ascii="Palatino" w:hAnsi="Palatino" w:cs="Palatino Linotype"/>
          <w:i/>
          <w:sz w:val="20"/>
        </w:rPr>
        <w:t>“Les Misérables”</w:t>
      </w:r>
      <w:r>
        <w:rPr>
          <w:rFonts w:ascii="Palatino" w:hAnsi="Palatino" w:cs="Palatino Linotype"/>
          <w:sz w:val="20"/>
        </w:rPr>
        <w:t xml:space="preserve"> </w:t>
      </w:r>
      <w:r w:rsidRPr="002B468A">
        <w:rPr>
          <w:rFonts w:ascii="Palatino" w:hAnsi="Palatino" w:cs="Palatino Linotype"/>
          <w:sz w:val="20"/>
        </w:rPr>
        <w:tab/>
      </w:r>
      <w:r>
        <w:rPr>
          <w:rStyle w:val="ComposerDates"/>
          <w:rFonts w:ascii="Palatino" w:hAnsi="Palatino" w:cs="Palatino Linotype"/>
          <w:szCs w:val="16"/>
        </w:rPr>
        <w:t>(1944 - Present</w:t>
      </w:r>
      <w:r w:rsidRPr="002B468A">
        <w:rPr>
          <w:rStyle w:val="ComposerDates"/>
          <w:rFonts w:ascii="Palatino" w:hAnsi="Palatino" w:cs="Palatino Linotype"/>
          <w:szCs w:val="16"/>
        </w:rPr>
        <w:t>)</w:t>
      </w:r>
    </w:p>
    <w:p w:rsidR="00A13F17" w:rsidRDefault="00A13F17" w:rsidP="00DE6DDF">
      <w:pPr>
        <w:rPr>
          <w:rFonts w:ascii="Palatino" w:hAnsi="Palatino"/>
          <w:sz w:val="28"/>
        </w:rPr>
      </w:pPr>
    </w:p>
    <w:p w:rsidR="00A13F17" w:rsidRDefault="00A13F17" w:rsidP="00A13F17">
      <w:pPr>
        <w:ind w:firstLine="720"/>
        <w:rPr>
          <w:rFonts w:ascii="Times New Roman" w:hAnsi="Times New Roman"/>
        </w:rPr>
      </w:pPr>
      <w:r w:rsidRPr="00F75933">
        <w:rPr>
          <w:rFonts w:ascii="Times New Roman" w:hAnsi="Times New Roman"/>
        </w:rPr>
        <w:t>Schönberg was born in Vannes, France,</w:t>
      </w:r>
      <w:r>
        <w:rPr>
          <w:rFonts w:ascii="Times New Roman" w:hAnsi="Times New Roman"/>
        </w:rPr>
        <w:t xml:space="preserve"> to Hungarian Jewish parents.</w:t>
      </w:r>
      <w:r w:rsidRPr="00F75933">
        <w:rPr>
          <w:rFonts w:ascii="Times New Roman" w:hAnsi="Times New Roman"/>
        </w:rPr>
        <w:t xml:space="preserve"> His father was an organ repairer and his mother was a piano tuner.</w:t>
      </w:r>
      <w:r>
        <w:rPr>
          <w:rFonts w:ascii="Times New Roman" w:hAnsi="Times New Roman"/>
        </w:rPr>
        <w:t xml:space="preserve"> He</w:t>
      </w:r>
      <w:r w:rsidRPr="00F75933">
        <w:rPr>
          <w:rFonts w:ascii="Times New Roman" w:hAnsi="Times New Roman"/>
        </w:rPr>
        <w:t xml:space="preserve"> began his career as a record producer and a singer.</w:t>
      </w:r>
      <w:r>
        <w:rPr>
          <w:rFonts w:ascii="Times New Roman" w:hAnsi="Times New Roman"/>
        </w:rPr>
        <w:t xml:space="preserve"> </w:t>
      </w:r>
      <w:r w:rsidRPr="00F75933">
        <w:rPr>
          <w:rFonts w:ascii="Times New Roman" w:hAnsi="Times New Roman"/>
        </w:rPr>
        <w:t xml:space="preserve">In 1978 he dedicated his attention to musicals when he and Alain Boublil conceived the idea for a stage musical version of Victor Hugo's </w:t>
      </w:r>
      <w:r w:rsidRPr="00F75933">
        <w:rPr>
          <w:rFonts w:ascii="Times New Roman" w:hAnsi="Times New Roman"/>
          <w:i/>
        </w:rPr>
        <w:t>Les Misérables</w:t>
      </w:r>
      <w:r w:rsidRPr="00F75933">
        <w:rPr>
          <w:rFonts w:ascii="Times New Roman" w:hAnsi="Times New Roman"/>
        </w:rPr>
        <w:t>. The original production was staged at the Palais de Sports in Paris in 1980. In 1985 and 1987 respectively, the musical opened in London and on Broadway, to acclaim in each instance. The Broadway production was nominated for twelve Tony Awards in 1987 and won eight, including Best Musical and Best Original Score.</w:t>
      </w:r>
      <w:r w:rsidRPr="00F75933">
        <w:t xml:space="preserve"> </w:t>
      </w:r>
      <w:r w:rsidRPr="00F75933">
        <w:rPr>
          <w:rFonts w:ascii="Times New Roman" w:hAnsi="Times New Roman"/>
          <w:i/>
        </w:rPr>
        <w:t>Les Misérables</w:t>
      </w:r>
      <w:r w:rsidRPr="00F75933">
        <w:rPr>
          <w:rFonts w:ascii="Times New Roman" w:hAnsi="Times New Roman"/>
        </w:rPr>
        <w:t xml:space="preserve"> celebrated its twentieth anniversary in London on 8 October 2005. The Broadway production closed on 18 May 2003, making it the third-longest-running Broadway musical, following </w:t>
      </w:r>
      <w:r w:rsidRPr="00F75933">
        <w:rPr>
          <w:rFonts w:ascii="Times New Roman" w:hAnsi="Times New Roman"/>
          <w:i/>
        </w:rPr>
        <w:t>Cats</w:t>
      </w:r>
      <w:r>
        <w:rPr>
          <w:rFonts w:ascii="Times New Roman" w:hAnsi="Times New Roman"/>
        </w:rPr>
        <w:t xml:space="preserve"> and </w:t>
      </w:r>
      <w:r w:rsidRPr="00F75933">
        <w:rPr>
          <w:rFonts w:ascii="Times New Roman" w:hAnsi="Times New Roman"/>
          <w:i/>
        </w:rPr>
        <w:t>The Phantom of the Opera</w:t>
      </w:r>
      <w:r>
        <w:rPr>
          <w:rFonts w:ascii="Times New Roman" w:hAnsi="Times New Roman"/>
        </w:rPr>
        <w:t>.</w:t>
      </w:r>
    </w:p>
    <w:p w:rsidR="0005665F" w:rsidRDefault="00A13F17" w:rsidP="00A13F17">
      <w:pPr>
        <w:ind w:firstLine="720"/>
        <w:rPr>
          <w:rFonts w:ascii="Times New Roman" w:hAnsi="Times New Roman"/>
        </w:rPr>
      </w:pPr>
      <w:r w:rsidRPr="00F75933">
        <w:rPr>
          <w:rFonts w:ascii="Times New Roman" w:hAnsi="Times New Roman"/>
          <w:i/>
        </w:rPr>
        <w:t>Empty  Chairs</w:t>
      </w:r>
      <w:r>
        <w:rPr>
          <w:rFonts w:ascii="Times New Roman" w:hAnsi="Times New Roman"/>
        </w:rPr>
        <w:t xml:space="preserve"> is one of the most moving and humbling pieces in the entirety of </w:t>
      </w:r>
      <w:r w:rsidRPr="00F75933">
        <w:rPr>
          <w:rFonts w:ascii="Times New Roman" w:hAnsi="Times New Roman"/>
          <w:i/>
        </w:rPr>
        <w:t>Les Misérables</w:t>
      </w:r>
      <w:r>
        <w:rPr>
          <w:rFonts w:ascii="Times New Roman" w:hAnsi="Times New Roman"/>
          <w:i/>
        </w:rPr>
        <w:t xml:space="preserve">.  </w:t>
      </w:r>
      <w:r w:rsidRPr="00F75933">
        <w:rPr>
          <w:rFonts w:ascii="Times New Roman" w:hAnsi="Times New Roman"/>
        </w:rPr>
        <w:t>It portrays a young man</w:t>
      </w:r>
      <w:r>
        <w:rPr>
          <w:rFonts w:ascii="Times New Roman" w:hAnsi="Times New Roman"/>
        </w:rPr>
        <w:t xml:space="preserve"> (Marius)</w:t>
      </w:r>
      <w:r w:rsidRPr="00F75933">
        <w:rPr>
          <w:rFonts w:ascii="Times New Roman" w:hAnsi="Times New Roman"/>
        </w:rPr>
        <w:t xml:space="preserve"> whose life</w:t>
      </w:r>
      <w:r>
        <w:rPr>
          <w:rFonts w:ascii="Times New Roman" w:hAnsi="Times New Roman"/>
        </w:rPr>
        <w:t xml:space="preserve"> has suddenly been altered by the death of all his friends and loved ones, at the hands of the French army.  As a rebel soldier, he and his brethren fought to lead a rebellion against a corrupt government, but certain circumstances allowed Marius to become wounded, and then carried to safety by the father of his love.  The guilt that weighs on his heart, drives him to sing this sorrowful song in remembrance and begged forgiveness of his lost friends.  He feels himself unworthy to live, as he knows he should have died with the rest of his brothers in arms.  I chose this piece to close my performance because I feel it is so very powerful, and it allows me to show a completely different and often unseen part of my musical passion.</w:t>
      </w:r>
    </w:p>
    <w:p w:rsidR="0005665F" w:rsidRDefault="0005665F" w:rsidP="00A13F17">
      <w:pPr>
        <w:ind w:firstLine="720"/>
        <w:rPr>
          <w:rFonts w:ascii="Times New Roman" w:hAnsi="Times New Roman"/>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05665F">
      <w:pPr>
        <w:ind w:firstLine="720"/>
        <w:jc w:val="center"/>
        <w:rPr>
          <w:rStyle w:val="WorkTitle"/>
        </w:rPr>
      </w:pPr>
    </w:p>
    <w:p w:rsidR="00501DB3" w:rsidRDefault="00501DB3" w:rsidP="00501DB3">
      <w:pPr>
        <w:rPr>
          <w:rStyle w:val="WorkTitle"/>
        </w:rPr>
      </w:pPr>
    </w:p>
    <w:p w:rsidR="00004F78" w:rsidRDefault="00004F78" w:rsidP="0005665F">
      <w:pPr>
        <w:ind w:firstLine="720"/>
        <w:jc w:val="center"/>
        <w:rPr>
          <w:rStyle w:val="WorkTitle"/>
          <w:rFonts w:ascii="Palatino" w:hAnsi="Palatino"/>
          <w:b w:val="0"/>
          <w:bCs w:val="0"/>
          <w:sz w:val="28"/>
        </w:rPr>
      </w:pPr>
    </w:p>
    <w:p w:rsidR="00004F78" w:rsidRDefault="00004F78" w:rsidP="0005665F">
      <w:pPr>
        <w:ind w:firstLine="720"/>
        <w:jc w:val="center"/>
        <w:rPr>
          <w:rStyle w:val="WorkTitle"/>
          <w:rFonts w:ascii="Palatino" w:hAnsi="Palatino"/>
          <w:b w:val="0"/>
          <w:bCs w:val="0"/>
          <w:sz w:val="28"/>
        </w:rPr>
      </w:pPr>
    </w:p>
    <w:p w:rsidR="00004F78" w:rsidRDefault="00004F78" w:rsidP="0005665F">
      <w:pPr>
        <w:ind w:firstLine="720"/>
        <w:jc w:val="center"/>
        <w:rPr>
          <w:rStyle w:val="WorkTitle"/>
          <w:rFonts w:ascii="Palatino" w:hAnsi="Palatino"/>
          <w:b w:val="0"/>
          <w:bCs w:val="0"/>
          <w:sz w:val="28"/>
        </w:rPr>
      </w:pPr>
    </w:p>
    <w:p w:rsidR="00004F78" w:rsidRDefault="00004F78" w:rsidP="0005665F">
      <w:pPr>
        <w:ind w:firstLine="720"/>
        <w:jc w:val="center"/>
        <w:rPr>
          <w:rStyle w:val="WorkTitle"/>
          <w:rFonts w:ascii="Palatino" w:hAnsi="Palatino"/>
          <w:b w:val="0"/>
          <w:bCs w:val="0"/>
          <w:sz w:val="28"/>
        </w:rPr>
      </w:pPr>
    </w:p>
    <w:p w:rsidR="00004F78" w:rsidRDefault="00004F78" w:rsidP="0005665F">
      <w:pPr>
        <w:ind w:firstLine="720"/>
        <w:jc w:val="center"/>
        <w:rPr>
          <w:rStyle w:val="WorkTitle"/>
          <w:rFonts w:ascii="Palatino" w:hAnsi="Palatino"/>
          <w:b w:val="0"/>
          <w:bCs w:val="0"/>
          <w:sz w:val="28"/>
        </w:rPr>
      </w:pPr>
    </w:p>
    <w:p w:rsidR="00004F78" w:rsidRDefault="00004F78" w:rsidP="0005665F">
      <w:pPr>
        <w:ind w:firstLine="720"/>
        <w:jc w:val="center"/>
        <w:rPr>
          <w:rStyle w:val="WorkTitle"/>
          <w:rFonts w:ascii="Palatino" w:hAnsi="Palatino"/>
          <w:b w:val="0"/>
          <w:bCs w:val="0"/>
          <w:sz w:val="28"/>
        </w:rPr>
      </w:pPr>
    </w:p>
    <w:p w:rsidR="00395A86" w:rsidRDefault="0005665F" w:rsidP="0005665F">
      <w:pPr>
        <w:ind w:firstLine="720"/>
        <w:jc w:val="center"/>
        <w:rPr>
          <w:rStyle w:val="WorkTitle"/>
        </w:rPr>
      </w:pPr>
      <w:r w:rsidRPr="0090388C">
        <w:rPr>
          <w:rStyle w:val="WorkTitle"/>
          <w:rFonts w:ascii="Palatino" w:hAnsi="Palatino"/>
          <w:b w:val="0"/>
          <w:bCs w:val="0"/>
          <w:sz w:val="28"/>
        </w:rPr>
        <w:t xml:space="preserve">– Program Notes </w:t>
      </w:r>
      <w:r>
        <w:rPr>
          <w:rStyle w:val="WorkTitle"/>
          <w:rFonts w:ascii="Palatino" w:hAnsi="Palatino"/>
          <w:b w:val="0"/>
          <w:bCs w:val="0"/>
          <w:sz w:val="28"/>
        </w:rPr>
        <w:t>Continued</w:t>
      </w:r>
      <w:r w:rsidR="00395A86">
        <w:rPr>
          <w:rStyle w:val="WorkTitle"/>
          <w:rFonts w:ascii="Palatino" w:hAnsi="Palatino"/>
          <w:b w:val="0"/>
          <w:bCs w:val="0"/>
          <w:sz w:val="28"/>
        </w:rPr>
        <w:t xml:space="preserve"> (Text)</w:t>
      </w:r>
      <w:r>
        <w:rPr>
          <w:rStyle w:val="WorkTitle"/>
          <w:rFonts w:ascii="Palatino" w:hAnsi="Palatino"/>
          <w:b w:val="0"/>
          <w:bCs w:val="0"/>
          <w:sz w:val="28"/>
        </w:rPr>
        <w:t xml:space="preserve"> </w:t>
      </w:r>
      <w:r w:rsidRPr="0090388C">
        <w:rPr>
          <w:rStyle w:val="WorkTitle"/>
          <w:rFonts w:ascii="Palatino" w:hAnsi="Palatino"/>
          <w:b w:val="0"/>
          <w:bCs w:val="0"/>
          <w:sz w:val="28"/>
        </w:rPr>
        <w:t>–</w:t>
      </w:r>
    </w:p>
    <w:p w:rsidR="00395A86" w:rsidRDefault="00395A86" w:rsidP="0005665F">
      <w:pPr>
        <w:ind w:firstLine="720"/>
        <w:jc w:val="center"/>
        <w:rPr>
          <w:rStyle w:val="WorkTitle"/>
        </w:rPr>
      </w:pPr>
    </w:p>
    <w:p w:rsidR="00395A86" w:rsidRPr="00233AEC"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If Music Be The Food of Love (1692)</w:t>
      </w:r>
      <w:r>
        <w:rPr>
          <w:rStyle w:val="WorkTitle"/>
          <w:rFonts w:ascii="Palatino" w:hAnsi="Palatino"/>
        </w:rPr>
        <w:tab/>
      </w:r>
      <w:r>
        <w:rPr>
          <w:rStyle w:val="Composer"/>
          <w:rFonts w:ascii="Palatino" w:hAnsi="Palatino"/>
          <w:sz w:val="26"/>
        </w:rPr>
        <w:t>Arr. Henry Purcell</w:t>
      </w:r>
    </w:p>
    <w:p w:rsidR="00395A86" w:rsidRDefault="00395A86" w:rsidP="00395A86">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(1659 – 1695)</w:t>
      </w:r>
    </w:p>
    <w:p w:rsidR="00395A86"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If music be the food of love,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Sing on till I am fill'd with joy;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For then my list'ning soul you move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To pleasures that can never cloy. </w:t>
      </w:r>
    </w:p>
    <w:p w:rsidR="00395A86"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r w:rsidRPr="00557261">
        <w:rPr>
          <w:rFonts w:ascii="Times New Roman" w:hAnsi="Times New Roman" w:cs="Courier"/>
          <w:szCs w:val="20"/>
        </w:rPr>
        <w:t xml:space="preserve">Your eyes, your mien, your tongue declare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That you are music ev'rywhere.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Pleasures invade both eye and ear,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So fierce the transports are, they wound,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all my senses feasted are,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Tho' yet the treat is only sound,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Sure I must perish by your charms, </w:t>
      </w:r>
    </w:p>
    <w:p w:rsidR="00395A86" w:rsidRPr="00557261"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Unless you save me in your arms.</w:t>
      </w:r>
    </w:p>
    <w:p w:rsidR="00395A86" w:rsidRPr="002B468A" w:rsidRDefault="00395A86" w:rsidP="00395A86">
      <w:pPr>
        <w:tabs>
          <w:tab w:val="clear" w:pos="1080"/>
          <w:tab w:val="clear" w:pos="1440"/>
          <w:tab w:val="clear" w:pos="1800"/>
          <w:tab w:val="clear" w:pos="2160"/>
          <w:tab w:val="right" w:pos="10800"/>
        </w:tabs>
        <w:rPr>
          <w:rStyle w:val="ComposerDates"/>
        </w:rPr>
      </w:pPr>
    </w:p>
    <w:p w:rsidR="00395A86" w:rsidRPr="0079791F" w:rsidRDefault="00395A86" w:rsidP="00395A86">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Hostias (1889)</w:t>
      </w:r>
      <w:r>
        <w:rPr>
          <w:rStyle w:val="WorkTitle"/>
          <w:rFonts w:ascii="Palatino" w:hAnsi="Palatino"/>
        </w:rPr>
        <w:tab/>
      </w:r>
      <w:r>
        <w:rPr>
          <w:rStyle w:val="WorkTitle"/>
          <w:rFonts w:ascii="Palatino" w:hAnsi="Palatino"/>
          <w:sz w:val="26"/>
        </w:rPr>
        <w:t>Gabriel Fauré</w:t>
      </w:r>
    </w:p>
    <w:p w:rsidR="00395A86" w:rsidRDefault="00395A86" w:rsidP="00395A86">
      <w:pPr>
        <w:tabs>
          <w:tab w:val="clear" w:pos="1080"/>
          <w:tab w:val="clear" w:pos="1440"/>
          <w:tab w:val="clear" w:pos="1800"/>
          <w:tab w:val="clear" w:pos="2160"/>
          <w:tab w:val="right" w:pos="10800"/>
        </w:tabs>
        <w:jc w:val="right"/>
        <w:rPr>
          <w:rStyle w:val="ComposerDates"/>
        </w:rPr>
      </w:pPr>
      <w:r w:rsidRPr="00091DC2">
        <w:rPr>
          <w:rFonts w:ascii="Palatino" w:hAnsi="Palatino" w:cs="Palatino Linotype"/>
          <w:sz w:val="20"/>
        </w:rPr>
        <w:t>From</w:t>
      </w:r>
      <w:r w:rsidRPr="00091DC2">
        <w:rPr>
          <w:rFonts w:ascii="Palatino" w:hAnsi="Palatino" w:cs="Palatino Linotype"/>
          <w:i/>
          <w:sz w:val="20"/>
        </w:rPr>
        <w:t xml:space="preserve"> “Requiem”</w:t>
      </w:r>
      <w:r>
        <w:rPr>
          <w:rFonts w:ascii="Palatino" w:hAnsi="Palatino" w:cs="Palatino Linotype"/>
        </w:rPr>
        <w:tab/>
      </w:r>
      <w:r>
        <w:rPr>
          <w:rStyle w:val="ComposerDates"/>
          <w:rFonts w:ascii="Palatino" w:hAnsi="Palatino" w:cs="Palatino Linotype"/>
          <w:szCs w:val="16"/>
        </w:rPr>
        <w:t>(1845 – 1924</w:t>
      </w:r>
      <w:r w:rsidRPr="0090388C">
        <w:rPr>
          <w:rStyle w:val="ComposerDates"/>
          <w:rFonts w:ascii="Palatino" w:hAnsi="Palatino" w:cs="Palatino Linotype"/>
          <w:szCs w:val="16"/>
        </w:rPr>
        <w:t>)</w:t>
      </w:r>
    </w:p>
    <w:p w:rsidR="00395A86" w:rsidRPr="0090388C" w:rsidRDefault="00395A86" w:rsidP="00395A86">
      <w:pPr>
        <w:tabs>
          <w:tab w:val="clear" w:pos="1080"/>
          <w:tab w:val="clear" w:pos="1440"/>
          <w:tab w:val="clear" w:pos="1800"/>
          <w:tab w:val="clear" w:pos="2160"/>
          <w:tab w:val="right" w:pos="10800"/>
        </w:tabs>
        <w:jc w:val="left"/>
        <w:rPr>
          <w:rStyle w:val="ComposerDates"/>
        </w:rPr>
      </w:pPr>
    </w:p>
    <w:p w:rsidR="00395A86" w:rsidRPr="004E43D7" w:rsidRDefault="00395A86" w:rsidP="00395A86">
      <w:pPr>
        <w:jc w:val="left"/>
        <w:rPr>
          <w:rFonts w:ascii="Times New Roman" w:hAnsi="Times New Roman"/>
        </w:rPr>
      </w:pPr>
      <w:r w:rsidRPr="004E43D7">
        <w:rPr>
          <w:rFonts w:ascii="Times New Roman" w:hAnsi="Times New Roman"/>
        </w:rPr>
        <w:t xml:space="preserve">Hostias et preces tibi Domine,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E43D7">
        <w:rPr>
          <w:rFonts w:ascii="Times New Roman" w:hAnsi="Times New Roman"/>
        </w:rPr>
        <w:t>We offer unto Thee this sacrifice of prayer</w:t>
      </w:r>
    </w:p>
    <w:p w:rsidR="00395A86" w:rsidRPr="004E43D7" w:rsidRDefault="00395A86" w:rsidP="00395A86">
      <w:pPr>
        <w:jc w:val="left"/>
        <w:rPr>
          <w:rFonts w:ascii="Times New Roman" w:hAnsi="Times New Roman"/>
        </w:rPr>
      </w:pPr>
      <w:r w:rsidRPr="004E43D7">
        <w:rPr>
          <w:rFonts w:ascii="Times New Roman" w:hAnsi="Times New Roman"/>
        </w:rPr>
        <w:t>Laudis offerimus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E43D7">
        <w:rPr>
          <w:rFonts w:ascii="Times New Roman" w:hAnsi="Times New Roman"/>
        </w:rPr>
        <w:t>and praise</w:t>
      </w:r>
      <w:r w:rsidRPr="004E43D7">
        <w:rPr>
          <w:rFonts w:ascii="Times New Roman" w:hAnsi="Times New Roman"/>
        </w:rPr>
        <w:br/>
        <w:t>Tu suscipe pro animabus illis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E43D7">
        <w:rPr>
          <w:rFonts w:ascii="Times New Roman" w:hAnsi="Times New Roman"/>
        </w:rPr>
        <w:t>Receive it for those souls whom today we</w:t>
      </w:r>
      <w:r w:rsidRPr="004E43D7">
        <w:rPr>
          <w:rFonts w:ascii="Times New Roman" w:hAnsi="Times New Roman"/>
        </w:rPr>
        <w:br/>
        <w:t>Quarum hodie memoriam facimus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E43D7">
        <w:rPr>
          <w:rFonts w:ascii="Times New Roman" w:hAnsi="Times New Roman"/>
        </w:rPr>
        <w:t>commemorate.</w:t>
      </w:r>
      <w:r w:rsidRPr="004E43D7">
        <w:rPr>
          <w:rFonts w:ascii="Times New Roman" w:hAnsi="Times New Roman"/>
        </w:rPr>
        <w:br/>
      </w:r>
      <w:r w:rsidRPr="004E43D7">
        <w:rPr>
          <w:rFonts w:ascii="Times New Roman" w:hAnsi="Times New Roman"/>
        </w:rPr>
        <w:br/>
        <w:t>Fac eas, Domine, de morte transire ad vitam</w:t>
      </w:r>
      <w:r>
        <w:rPr>
          <w:rFonts w:ascii="Times New Roman" w:hAnsi="Times New Roman"/>
        </w:rPr>
        <w:tab/>
      </w:r>
      <w:r>
        <w:rPr>
          <w:rFonts w:ascii="Times New Roman" w:hAnsi="Times New Roman"/>
        </w:rPr>
        <w:tab/>
      </w:r>
      <w:r>
        <w:rPr>
          <w:rFonts w:ascii="Times New Roman" w:hAnsi="Times New Roman"/>
        </w:rPr>
        <w:tab/>
      </w:r>
      <w:r w:rsidRPr="004E43D7">
        <w:rPr>
          <w:rFonts w:ascii="Times New Roman" w:hAnsi="Times New Roman"/>
        </w:rPr>
        <w:t>Allow them, o Lord, to cross from death into</w:t>
      </w:r>
      <w:r w:rsidRPr="004E43D7">
        <w:rPr>
          <w:rFonts w:ascii="Times New Roman" w:hAnsi="Times New Roman"/>
        </w:rPr>
        <w:br/>
        <w:t>Quam olim Abrahae promisisti et semini eus.</w:t>
      </w:r>
      <w:r>
        <w:rPr>
          <w:rFonts w:ascii="Times New Roman" w:hAnsi="Times New Roman"/>
        </w:rPr>
        <w:tab/>
      </w:r>
      <w:r>
        <w:rPr>
          <w:rFonts w:ascii="Times New Roman" w:hAnsi="Times New Roman"/>
        </w:rPr>
        <w:tab/>
      </w:r>
      <w:r w:rsidRPr="004E43D7">
        <w:rPr>
          <w:rFonts w:ascii="Times New Roman" w:hAnsi="Times New Roman"/>
        </w:rPr>
        <w:t>the life which once Thou didst</w:t>
      </w:r>
    </w:p>
    <w:p w:rsidR="00395A86" w:rsidRDefault="00395A86" w:rsidP="00395A86">
      <w:pPr>
        <w:tabs>
          <w:tab w:val="clear" w:pos="360"/>
          <w:tab w:val="clear" w:pos="720"/>
          <w:tab w:val="clear" w:pos="1080"/>
          <w:tab w:val="clear" w:pos="1440"/>
          <w:tab w:val="clear" w:pos="1800"/>
          <w:tab w:val="clear" w:pos="2160"/>
          <w:tab w:val="right" w:pos="10800"/>
        </w:tabs>
        <w:spacing w:before="120"/>
        <w:jc w:val="left"/>
        <w:rPr>
          <w:rStyle w:val="WorkTitle"/>
        </w:rPr>
      </w:pPr>
    </w:p>
    <w:p w:rsidR="00395A86" w:rsidRPr="00233AEC"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In Der Fremde (“In a Foreign Land” 1840)</w:t>
      </w:r>
      <w:r>
        <w:rPr>
          <w:rStyle w:val="WorkTitle"/>
          <w:rFonts w:ascii="Palatino" w:hAnsi="Palatino"/>
        </w:rPr>
        <w:tab/>
      </w:r>
      <w:r>
        <w:rPr>
          <w:rStyle w:val="Composer"/>
          <w:rFonts w:ascii="Palatino" w:hAnsi="Palatino"/>
          <w:sz w:val="26"/>
        </w:rPr>
        <w:t>Robert Schumann</w:t>
      </w:r>
    </w:p>
    <w:p w:rsidR="00395A86" w:rsidRDefault="00395A86" w:rsidP="00395A86">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(1810 – 1856</w:t>
      </w:r>
      <w:r w:rsidRPr="002B468A">
        <w:rPr>
          <w:rStyle w:val="ComposerDates"/>
          <w:rFonts w:ascii="Palatino" w:hAnsi="Palatino" w:cs="Palatino Linotype"/>
          <w:szCs w:val="16"/>
        </w:rPr>
        <w:t>)</w:t>
      </w:r>
    </w:p>
    <w:p w:rsidR="002E33D9" w:rsidRDefault="002E33D9"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395A86" w:rsidRPr="002D479C"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2D479C">
        <w:rPr>
          <w:rFonts w:ascii="Times New Roman" w:eastAsia="Times New Roman" w:hAnsi="Times New Roman"/>
        </w:rPr>
        <w:t>Aus der Heimat hinter den Blitzen rot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4E2B42">
        <w:rPr>
          <w:rFonts w:ascii="Times New Roman" w:hAnsi="Times New Roman"/>
        </w:rPr>
        <w:t>From the direction of home, behind the red flashes</w:t>
      </w:r>
    </w:p>
    <w:p w:rsidR="00395A86" w:rsidRPr="002D479C" w:rsidRDefault="00395A86"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2D479C">
        <w:rPr>
          <w:rFonts w:ascii="Times New Roman" w:eastAsia="Times New Roman" w:hAnsi="Times New Roman"/>
        </w:rPr>
        <w:t>Da kommen die Wolken her,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4E2B42">
        <w:rPr>
          <w:rFonts w:ascii="Times New Roman" w:hAnsi="Times New Roman"/>
        </w:rPr>
        <w:t>of lightning</w:t>
      </w:r>
    </w:p>
    <w:p w:rsidR="00395A86" w:rsidRPr="00395A86" w:rsidRDefault="00395A86" w:rsidP="00395A86">
      <w:pPr>
        <w:rPr>
          <w:rFonts w:ascii="Times New Roman" w:hAnsi="Times New Roman"/>
        </w:rPr>
      </w:pPr>
      <w:r w:rsidRPr="002D479C">
        <w:rPr>
          <w:rFonts w:ascii="Times New Roman" w:eastAsia="Times New Roman" w:hAnsi="Times New Roman"/>
        </w:rPr>
        <w:t>Aber Vater und Mutter sind lange tot,</w:t>
      </w:r>
      <w:r>
        <w:rPr>
          <w:rFonts w:ascii="Times New Roman" w:eastAsia="Times New Roman" w:hAnsi="Times New Roman"/>
        </w:rPr>
        <w:tab/>
      </w:r>
      <w:r>
        <w:rPr>
          <w:rFonts w:ascii="Times New Roman" w:eastAsia="Times New Roman" w:hAnsi="Times New Roman"/>
        </w:rPr>
        <w:tab/>
        <w:t xml:space="preserve">            </w:t>
      </w:r>
      <w:r w:rsidRPr="004E2B42">
        <w:rPr>
          <w:rFonts w:ascii="Times New Roman" w:hAnsi="Times New Roman"/>
        </w:rPr>
        <w:t>There come clouds,</w:t>
      </w:r>
    </w:p>
    <w:p w:rsidR="00395A86" w:rsidRPr="00395A86" w:rsidRDefault="00395A86" w:rsidP="00395A86">
      <w:pPr>
        <w:rPr>
          <w:rFonts w:ascii="Times New Roman" w:hAnsi="Times New Roman"/>
        </w:rPr>
      </w:pPr>
      <w:r w:rsidRPr="004E2B42">
        <w:rPr>
          <w:rFonts w:ascii="Times New Roman" w:eastAsia="Times New Roman" w:hAnsi="Times New Roman"/>
        </w:rPr>
        <w:t>Es kennt mich dort keiner</w:t>
      </w:r>
      <w:r w:rsidRPr="002D479C">
        <w:rPr>
          <w:rFonts w:ascii="Times New Roman" w:eastAsia="Times New Roman" w:hAnsi="Times New Roman"/>
        </w:rPr>
        <w:t xml:space="preserve"> mehr.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4E2B42">
        <w:rPr>
          <w:rFonts w:ascii="Times New Roman" w:hAnsi="Times New Roman"/>
        </w:rPr>
        <w:t>But Father and Mother are long dead;</w:t>
      </w:r>
    </w:p>
    <w:p w:rsidR="00395A86" w:rsidRPr="002D479C" w:rsidRDefault="00822900"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4E2B42">
        <w:rPr>
          <w:rFonts w:ascii="Times New Roman" w:hAnsi="Times New Roman"/>
        </w:rPr>
        <w:t>No one there knows me anymore.</w:t>
      </w:r>
    </w:p>
    <w:p w:rsidR="00822900" w:rsidRDefault="00822900" w:rsidP="00395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395A86" w:rsidRPr="00822900" w:rsidRDefault="00395A86" w:rsidP="00822900">
      <w:pPr>
        <w:rPr>
          <w:rFonts w:ascii="Times New Roman" w:hAnsi="Times New Roman"/>
        </w:rPr>
      </w:pPr>
      <w:r w:rsidRPr="002D479C">
        <w:rPr>
          <w:rFonts w:ascii="Times New Roman" w:eastAsia="Times New Roman" w:hAnsi="Times New Roman"/>
        </w:rPr>
        <w:t xml:space="preserve">Wie bald, wie bald </w:t>
      </w:r>
      <w:r w:rsidRPr="004E2B42">
        <w:rPr>
          <w:rFonts w:ascii="Times New Roman" w:eastAsia="Times New Roman" w:hAnsi="Times New Roman"/>
        </w:rPr>
        <w:t xml:space="preserve">kommt die stille </w:t>
      </w:r>
      <w:r w:rsidRPr="002D479C">
        <w:rPr>
          <w:rFonts w:ascii="Times New Roman" w:eastAsia="Times New Roman" w:hAnsi="Times New Roman"/>
        </w:rPr>
        <w:t>Zeit,</w:t>
      </w:r>
      <w:r>
        <w:rPr>
          <w:rFonts w:ascii="Times New Roman" w:eastAsia="Times New Roman" w:hAnsi="Times New Roman"/>
        </w:rPr>
        <w:tab/>
      </w:r>
      <w:r>
        <w:rPr>
          <w:rFonts w:ascii="Times New Roman" w:eastAsia="Times New Roman" w:hAnsi="Times New Roman"/>
        </w:rPr>
        <w:tab/>
      </w:r>
      <w:r w:rsidR="00822900">
        <w:rPr>
          <w:rFonts w:ascii="Times New Roman" w:eastAsia="Times New Roman" w:hAnsi="Times New Roman"/>
        </w:rPr>
        <w:tab/>
      </w:r>
      <w:r w:rsidR="00822900" w:rsidRPr="004E2B42">
        <w:rPr>
          <w:rFonts w:ascii="Times New Roman" w:hAnsi="Times New Roman"/>
        </w:rPr>
        <w:t>How soon, ah, how soon will that quiet time come,</w:t>
      </w:r>
    </w:p>
    <w:p w:rsidR="00395A86" w:rsidRPr="00822900" w:rsidRDefault="00395A86" w:rsidP="00822900">
      <w:pPr>
        <w:rPr>
          <w:rFonts w:ascii="Times New Roman" w:hAnsi="Times New Roman"/>
        </w:rPr>
      </w:pPr>
      <w:r w:rsidRPr="002D479C">
        <w:rPr>
          <w:rFonts w:ascii="Times New Roman" w:eastAsia="Times New Roman" w:hAnsi="Times New Roman"/>
        </w:rPr>
        <w:t>Da ruhe ich auch, und über mir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822900">
        <w:rPr>
          <w:rFonts w:ascii="Times New Roman" w:eastAsia="Times New Roman" w:hAnsi="Times New Roman"/>
        </w:rPr>
        <w:tab/>
      </w:r>
      <w:r w:rsidR="00822900" w:rsidRPr="004E2B42">
        <w:rPr>
          <w:rFonts w:ascii="Times New Roman" w:hAnsi="Times New Roman"/>
        </w:rPr>
        <w:t>When I too shall rest, and over me</w:t>
      </w:r>
    </w:p>
    <w:p w:rsidR="00395A86" w:rsidRPr="00822900" w:rsidRDefault="00395A86" w:rsidP="00822900">
      <w:pPr>
        <w:rPr>
          <w:rFonts w:ascii="Times New Roman" w:hAnsi="Times New Roman"/>
        </w:rPr>
      </w:pPr>
      <w:r w:rsidRPr="004E2B42">
        <w:rPr>
          <w:rFonts w:ascii="Times New Roman" w:eastAsia="Times New Roman" w:hAnsi="Times New Roman"/>
        </w:rPr>
        <w:t>Rauschet</w:t>
      </w:r>
      <w:r w:rsidRPr="002D479C">
        <w:rPr>
          <w:rFonts w:ascii="Times New Roman" w:eastAsia="Times New Roman" w:hAnsi="Times New Roman"/>
        </w:rPr>
        <w:t xml:space="preserve"> die schöne Waldeinsamkeit,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822900" w:rsidRPr="004E2B42">
        <w:rPr>
          <w:rFonts w:ascii="Times New Roman" w:hAnsi="Times New Roman"/>
        </w:rPr>
        <w:t>the beautiful forest's loneliness shall rustle,</w:t>
      </w:r>
    </w:p>
    <w:p w:rsidR="00822900" w:rsidRPr="004E2B42" w:rsidRDefault="00395A86" w:rsidP="00822900">
      <w:pPr>
        <w:rPr>
          <w:rFonts w:ascii="Times New Roman" w:hAnsi="Times New Roman"/>
        </w:rPr>
      </w:pPr>
      <w:r w:rsidRPr="004E2B42">
        <w:rPr>
          <w:rFonts w:ascii="Times New Roman" w:eastAsia="Times New Roman" w:hAnsi="Times New Roman"/>
        </w:rPr>
        <w:t>Und keener mehr kennt mich auch</w:t>
      </w:r>
      <w:r w:rsidRPr="002D479C">
        <w:rPr>
          <w:rFonts w:ascii="Times New Roman" w:eastAsia="Times New Roman" w:hAnsi="Times New Roman"/>
        </w:rPr>
        <w:t xml:space="preserve"> hier.</w:t>
      </w:r>
      <w:r>
        <w:rPr>
          <w:rFonts w:ascii="Times New Roman" w:eastAsia="Times New Roman" w:hAnsi="Times New Roman"/>
        </w:rPr>
        <w:tab/>
      </w:r>
      <w:r>
        <w:rPr>
          <w:rFonts w:ascii="Times New Roman" w:eastAsia="Times New Roman" w:hAnsi="Times New Roman"/>
        </w:rPr>
        <w:tab/>
      </w:r>
      <w:r w:rsidR="00822900">
        <w:rPr>
          <w:rFonts w:ascii="Times New Roman" w:eastAsia="Times New Roman" w:hAnsi="Times New Roman"/>
        </w:rPr>
        <w:tab/>
      </w:r>
      <w:r w:rsidR="00822900" w:rsidRPr="004E2B42">
        <w:rPr>
          <w:rFonts w:ascii="Times New Roman" w:hAnsi="Times New Roman"/>
        </w:rPr>
        <w:t>And no one here shall know me anymore.</w:t>
      </w:r>
    </w:p>
    <w:p w:rsidR="00395A86" w:rsidRPr="002B468A" w:rsidRDefault="00395A86" w:rsidP="00395A86">
      <w:pPr>
        <w:tabs>
          <w:tab w:val="clear" w:pos="1080"/>
          <w:tab w:val="clear" w:pos="1440"/>
          <w:tab w:val="clear" w:pos="1800"/>
          <w:tab w:val="clear" w:pos="2160"/>
          <w:tab w:val="right" w:pos="10800"/>
        </w:tabs>
        <w:rPr>
          <w:rStyle w:val="ComposerDates"/>
        </w:rPr>
      </w:pPr>
    </w:p>
    <w:p w:rsidR="00822900" w:rsidRDefault="00822900" w:rsidP="00395A86">
      <w:pPr>
        <w:tabs>
          <w:tab w:val="clear" w:pos="360"/>
          <w:tab w:val="clear" w:pos="720"/>
          <w:tab w:val="clear" w:pos="1080"/>
          <w:tab w:val="clear" w:pos="1440"/>
          <w:tab w:val="clear" w:pos="1800"/>
          <w:tab w:val="clear" w:pos="2160"/>
          <w:tab w:val="right" w:pos="10800"/>
        </w:tabs>
        <w:spacing w:before="120"/>
        <w:rPr>
          <w:rStyle w:val="WorkTitle"/>
        </w:rPr>
      </w:pPr>
    </w:p>
    <w:p w:rsidR="00822900" w:rsidRDefault="00822900" w:rsidP="00395A86">
      <w:pPr>
        <w:tabs>
          <w:tab w:val="clear" w:pos="360"/>
          <w:tab w:val="clear" w:pos="720"/>
          <w:tab w:val="clear" w:pos="1080"/>
          <w:tab w:val="clear" w:pos="1440"/>
          <w:tab w:val="clear" w:pos="1800"/>
          <w:tab w:val="clear" w:pos="2160"/>
          <w:tab w:val="right" w:pos="10800"/>
        </w:tabs>
        <w:spacing w:before="120"/>
        <w:rPr>
          <w:rStyle w:val="WorkTitle"/>
        </w:rPr>
      </w:pPr>
    </w:p>
    <w:p w:rsidR="00822900" w:rsidRDefault="00822900" w:rsidP="00395A86">
      <w:pPr>
        <w:tabs>
          <w:tab w:val="clear" w:pos="360"/>
          <w:tab w:val="clear" w:pos="720"/>
          <w:tab w:val="clear" w:pos="1080"/>
          <w:tab w:val="clear" w:pos="1440"/>
          <w:tab w:val="clear" w:pos="1800"/>
          <w:tab w:val="clear" w:pos="2160"/>
          <w:tab w:val="right" w:pos="10800"/>
        </w:tabs>
        <w:spacing w:before="120"/>
        <w:rPr>
          <w:rStyle w:val="WorkTitle"/>
        </w:rPr>
      </w:pPr>
    </w:p>
    <w:p w:rsidR="00822900" w:rsidRDefault="00822900" w:rsidP="00395A86">
      <w:pPr>
        <w:tabs>
          <w:tab w:val="clear" w:pos="360"/>
          <w:tab w:val="clear" w:pos="720"/>
          <w:tab w:val="clear" w:pos="1080"/>
          <w:tab w:val="clear" w:pos="1440"/>
          <w:tab w:val="clear" w:pos="1800"/>
          <w:tab w:val="clear" w:pos="2160"/>
          <w:tab w:val="right" w:pos="10800"/>
        </w:tabs>
        <w:spacing w:before="120"/>
        <w:rPr>
          <w:rStyle w:val="WorkTitle"/>
        </w:rPr>
      </w:pPr>
    </w:p>
    <w:p w:rsidR="00395A86" w:rsidRPr="0079791F" w:rsidRDefault="00395A86" w:rsidP="00395A86">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Wiegenlied (“Lullaby” 1868)</w:t>
      </w:r>
      <w:r>
        <w:rPr>
          <w:rStyle w:val="WorkTitle"/>
          <w:rFonts w:ascii="Palatino" w:hAnsi="Palatino"/>
        </w:rPr>
        <w:tab/>
      </w:r>
      <w:r>
        <w:rPr>
          <w:rStyle w:val="WorkTitle"/>
          <w:rFonts w:ascii="Palatino" w:hAnsi="Palatino"/>
          <w:sz w:val="26"/>
        </w:rPr>
        <w:t>Johannes Brahms</w:t>
      </w:r>
    </w:p>
    <w:p w:rsidR="00822900" w:rsidRDefault="00395A86" w:rsidP="00395A86">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(1833 – 1897</w:t>
      </w:r>
      <w:r w:rsidRPr="0090388C">
        <w:rPr>
          <w:rStyle w:val="ComposerDates"/>
          <w:rFonts w:ascii="Palatino" w:hAnsi="Palatino" w:cs="Palatino Linotype"/>
          <w:szCs w:val="16"/>
        </w:rPr>
        <w:t>)</w:t>
      </w:r>
    </w:p>
    <w:p w:rsidR="00822900" w:rsidRDefault="00822900" w:rsidP="00395A86">
      <w:pPr>
        <w:tabs>
          <w:tab w:val="clear" w:pos="1080"/>
          <w:tab w:val="clear" w:pos="1440"/>
          <w:tab w:val="clear" w:pos="1800"/>
          <w:tab w:val="clear" w:pos="2160"/>
          <w:tab w:val="right" w:pos="10800"/>
        </w:tabs>
        <w:rPr>
          <w:rStyle w:val="ComposerDates"/>
        </w:rPr>
      </w:pPr>
    </w:p>
    <w:p w:rsidR="00822900" w:rsidRPr="006A707E" w:rsidRDefault="00822900" w:rsidP="00822900">
      <w:pPr>
        <w:rPr>
          <w:rFonts w:ascii="Times New Roman" w:hAnsi="Times New Roman" w:cs="Helvetica"/>
          <w:szCs w:val="26"/>
        </w:rPr>
      </w:pPr>
      <w:r w:rsidRPr="006A707E">
        <w:rPr>
          <w:rFonts w:ascii="Times New Roman" w:hAnsi="Times New Roman" w:cs="Helvetica"/>
          <w:szCs w:val="26"/>
        </w:rPr>
        <w:t>Guten Abend, gut’ Nacht,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sidRPr="006A707E">
        <w:rPr>
          <w:rFonts w:ascii="Times New Roman" w:hAnsi="Times New Roman" w:cs="Helvetica"/>
          <w:szCs w:val="26"/>
        </w:rPr>
        <w:t>Rest thee, d</w:t>
      </w:r>
      <w:r>
        <w:rPr>
          <w:rFonts w:ascii="Times New Roman" w:hAnsi="Times New Roman" w:cs="Helvetica"/>
          <w:szCs w:val="26"/>
        </w:rPr>
        <w:t>arling, good night,</w:t>
      </w:r>
    </w:p>
    <w:p w:rsidR="00822900" w:rsidRPr="006A707E" w:rsidRDefault="00822900" w:rsidP="00822900">
      <w:pPr>
        <w:rPr>
          <w:rFonts w:ascii="Times New Roman" w:hAnsi="Times New Roman" w:cs="Helvetica"/>
          <w:szCs w:val="26"/>
        </w:rPr>
      </w:pPr>
      <w:r w:rsidRPr="006A707E">
        <w:rPr>
          <w:rFonts w:ascii="Times New Roman" w:hAnsi="Times New Roman" w:cs="Helvetica"/>
          <w:szCs w:val="26"/>
        </w:rPr>
        <w:t>Mit Rose</w:t>
      </w:r>
      <w:r>
        <w:rPr>
          <w:rFonts w:ascii="Times New Roman" w:hAnsi="Times New Roman" w:cs="Helvetica"/>
          <w:szCs w:val="26"/>
        </w:rPr>
        <w:t>n bedacht,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’Mid lilies of white,</w:t>
      </w:r>
    </w:p>
    <w:p w:rsidR="00822900" w:rsidRPr="006A707E" w:rsidRDefault="00822900" w:rsidP="00822900">
      <w:pPr>
        <w:rPr>
          <w:rFonts w:ascii="Times New Roman" w:hAnsi="Times New Roman" w:cs="Helvetica"/>
          <w:szCs w:val="26"/>
        </w:rPr>
      </w:pPr>
      <w:r>
        <w:rPr>
          <w:rFonts w:ascii="Times New Roman" w:hAnsi="Times New Roman" w:cs="Helvetica"/>
          <w:szCs w:val="26"/>
        </w:rPr>
        <w:t>Mit Näg’lein besteckt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Red roses I’ve spread</w:t>
      </w:r>
    </w:p>
    <w:p w:rsidR="00822900" w:rsidRPr="006A707E" w:rsidRDefault="00822900" w:rsidP="00822900">
      <w:pPr>
        <w:rPr>
          <w:rFonts w:ascii="Times New Roman" w:hAnsi="Times New Roman" w:cs="Helvetica"/>
          <w:szCs w:val="26"/>
        </w:rPr>
      </w:pPr>
      <w:r>
        <w:rPr>
          <w:rFonts w:ascii="Times New Roman" w:hAnsi="Times New Roman" w:cs="Helvetica"/>
          <w:szCs w:val="26"/>
        </w:rPr>
        <w:t>Schlupf’ unter die Deck’;</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All over thy bed.</w:t>
      </w:r>
    </w:p>
    <w:p w:rsidR="00822900" w:rsidRPr="006A707E" w:rsidRDefault="00822900" w:rsidP="00822900">
      <w:pPr>
        <w:rPr>
          <w:rFonts w:ascii="Times New Roman" w:hAnsi="Times New Roman" w:cs="Helvetica"/>
          <w:szCs w:val="26"/>
        </w:rPr>
      </w:pPr>
      <w:r>
        <w:rPr>
          <w:rFonts w:ascii="Times New Roman" w:hAnsi="Times New Roman" w:cs="Helvetica"/>
          <w:szCs w:val="26"/>
        </w:rPr>
        <w:t>Morgen früh, wenn Gott will,</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When the lark leaves its nest,</w:t>
      </w:r>
    </w:p>
    <w:p w:rsidR="00822900" w:rsidRPr="006A707E" w:rsidRDefault="00822900" w:rsidP="00822900">
      <w:pPr>
        <w:rPr>
          <w:rFonts w:ascii="Times New Roman" w:hAnsi="Times New Roman" w:cs="Helvetica"/>
          <w:szCs w:val="26"/>
          <w:vertAlign w:val="superscript"/>
        </w:rPr>
      </w:pPr>
      <w:r>
        <w:rPr>
          <w:rFonts w:ascii="Times New Roman" w:hAnsi="Times New Roman" w:cs="Helvetica"/>
          <w:szCs w:val="26"/>
        </w:rPr>
        <w:t>Wirst du wieder geweckt.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God shall wake thee from rest.</w:t>
      </w:r>
    </w:p>
    <w:p w:rsidR="00822900" w:rsidRPr="006A707E" w:rsidRDefault="00822900" w:rsidP="00822900">
      <w:pPr>
        <w:rPr>
          <w:rFonts w:ascii="Times New Roman" w:hAnsi="Times New Roman" w:cs="Helvetica"/>
          <w:szCs w:val="26"/>
        </w:rPr>
      </w:pPr>
    </w:p>
    <w:p w:rsidR="00822900" w:rsidRPr="006A707E" w:rsidRDefault="00822900" w:rsidP="00822900">
      <w:pPr>
        <w:rPr>
          <w:rFonts w:ascii="Times New Roman" w:hAnsi="Times New Roman" w:cs="Helvetica"/>
          <w:szCs w:val="26"/>
        </w:rPr>
      </w:pPr>
      <w:r>
        <w:rPr>
          <w:rFonts w:ascii="Times New Roman" w:hAnsi="Times New Roman" w:cs="Helvetica"/>
          <w:szCs w:val="26"/>
        </w:rPr>
        <w:t>Guten Abend, gut’ Nacht,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sidRPr="006A707E">
        <w:rPr>
          <w:rFonts w:ascii="Times New Roman" w:hAnsi="Times New Roman" w:cs="Helvetica"/>
          <w:szCs w:val="26"/>
        </w:rPr>
        <w:t>Rest thee, darling, good night,</w:t>
      </w:r>
    </w:p>
    <w:p w:rsidR="00822900" w:rsidRPr="006A707E" w:rsidRDefault="00822900" w:rsidP="00822900">
      <w:pPr>
        <w:rPr>
          <w:rFonts w:ascii="Times New Roman" w:hAnsi="Times New Roman" w:cs="Helvetica"/>
          <w:szCs w:val="26"/>
        </w:rPr>
      </w:pPr>
      <w:r>
        <w:rPr>
          <w:rFonts w:ascii="Times New Roman" w:hAnsi="Times New Roman" w:cs="Helvetica"/>
          <w:szCs w:val="26"/>
        </w:rPr>
        <w:t>Von Eng’lein bewacht,</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Kind angels of light</w:t>
      </w:r>
    </w:p>
    <w:p w:rsidR="00822900" w:rsidRPr="006A707E" w:rsidRDefault="00822900" w:rsidP="00822900">
      <w:pPr>
        <w:rPr>
          <w:rFonts w:ascii="Times New Roman" w:hAnsi="Times New Roman" w:cs="Helvetica"/>
          <w:szCs w:val="26"/>
        </w:rPr>
      </w:pPr>
      <w:r w:rsidRPr="006A707E">
        <w:rPr>
          <w:rFonts w:ascii="Times New Roman" w:hAnsi="Times New Roman" w:cs="Helvetica"/>
          <w:szCs w:val="26"/>
        </w:rPr>
        <w:t>Die zeigen [um]</w:t>
      </w:r>
      <w:r w:rsidRPr="006A707E">
        <w:rPr>
          <w:rFonts w:ascii="Times New Roman" w:hAnsi="Times New Roman" w:cs="Helvetica"/>
          <w:szCs w:val="22"/>
          <w:vertAlign w:val="superscript"/>
        </w:rPr>
        <w:t>1</w:t>
      </w:r>
      <w:r w:rsidRPr="006A707E">
        <w:rPr>
          <w:rFonts w:ascii="Times New Roman" w:hAnsi="Times New Roman" w:cs="Helvetica"/>
          <w:szCs w:val="26"/>
        </w:rPr>
        <w:t xml:space="preserve"> Traum</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sidRPr="006A707E">
        <w:rPr>
          <w:rFonts w:ascii="Times New Roman" w:hAnsi="Times New Roman" w:cs="Helvetica"/>
          <w:szCs w:val="26"/>
        </w:rPr>
        <w:t>With Jesus will keep</w:t>
      </w:r>
    </w:p>
    <w:p w:rsidR="00822900" w:rsidRPr="006A707E" w:rsidRDefault="00822900" w:rsidP="00822900">
      <w:pPr>
        <w:rPr>
          <w:rFonts w:ascii="Times New Roman" w:hAnsi="Times New Roman" w:cs="Helvetica"/>
          <w:szCs w:val="26"/>
        </w:rPr>
      </w:pPr>
      <w:r w:rsidRPr="006A707E">
        <w:rPr>
          <w:rFonts w:ascii="Times New Roman" w:hAnsi="Times New Roman" w:cs="Helvetica"/>
          <w:szCs w:val="26"/>
        </w:rPr>
        <w:t>Dir Christkindleins Baum:</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t>From evil thy sleep.</w:t>
      </w:r>
    </w:p>
    <w:p w:rsidR="00822900" w:rsidRDefault="00822900" w:rsidP="00822900">
      <w:pPr>
        <w:rPr>
          <w:rFonts w:ascii="Times New Roman" w:hAnsi="Times New Roman" w:cs="Helvetica"/>
          <w:szCs w:val="26"/>
        </w:rPr>
      </w:pPr>
      <w:r>
        <w:rPr>
          <w:rFonts w:ascii="Times New Roman" w:hAnsi="Times New Roman" w:cs="Helvetica"/>
          <w:szCs w:val="26"/>
        </w:rPr>
        <w:t>Schlaf’ nun selig und süß,</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sidRPr="006A707E">
        <w:rPr>
          <w:rFonts w:ascii="Times New Roman" w:hAnsi="Times New Roman" w:cs="Helvetica"/>
          <w:szCs w:val="26"/>
        </w:rPr>
        <w:t>They will bring to my love</w:t>
      </w:r>
    </w:p>
    <w:p w:rsidR="00822900" w:rsidRPr="006A707E" w:rsidRDefault="00822900" w:rsidP="00822900">
      <w:pPr>
        <w:rPr>
          <w:rFonts w:ascii="Times New Roman" w:hAnsi="Times New Roman"/>
        </w:rPr>
      </w:pPr>
      <w:r w:rsidRPr="006A707E">
        <w:rPr>
          <w:rFonts w:ascii="Times New Roman" w:hAnsi="Times New Roman" w:cs="Helvetica"/>
          <w:szCs w:val="26"/>
        </w:rPr>
        <w:t>Schau</w:t>
      </w:r>
      <w:r>
        <w:rPr>
          <w:rFonts w:ascii="Times New Roman" w:hAnsi="Times New Roman" w:cs="Helvetica"/>
          <w:szCs w:val="26"/>
        </w:rPr>
        <w:t xml:space="preserve"> im Traum’s Paradies.</w:t>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Pr>
          <w:rFonts w:ascii="Times New Roman" w:hAnsi="Times New Roman" w:cs="Helvetica"/>
          <w:szCs w:val="26"/>
        </w:rPr>
        <w:tab/>
      </w:r>
      <w:r w:rsidRPr="006A707E">
        <w:rPr>
          <w:rFonts w:ascii="Times New Roman" w:hAnsi="Times New Roman" w:cs="Helvetica"/>
          <w:szCs w:val="26"/>
        </w:rPr>
        <w:t>Pretty dreams from above</w:t>
      </w:r>
      <w:r>
        <w:rPr>
          <w:rFonts w:ascii="Helvetica" w:hAnsi="Helvetica" w:cs="Helvetica"/>
          <w:sz w:val="26"/>
          <w:szCs w:val="26"/>
        </w:rPr>
        <w:t>.</w:t>
      </w:r>
    </w:p>
    <w:p w:rsidR="00395A86" w:rsidRPr="0090388C" w:rsidRDefault="00395A86" w:rsidP="00395A86">
      <w:pPr>
        <w:tabs>
          <w:tab w:val="clear" w:pos="1080"/>
          <w:tab w:val="clear" w:pos="1440"/>
          <w:tab w:val="clear" w:pos="1800"/>
          <w:tab w:val="clear" w:pos="2160"/>
          <w:tab w:val="right" w:pos="10800"/>
        </w:tabs>
        <w:rPr>
          <w:rStyle w:val="ComposerDates"/>
        </w:rPr>
      </w:pPr>
    </w:p>
    <w:p w:rsidR="00395A86" w:rsidRPr="00233AEC"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Wandrers Nachtlied (“Wanderers Night Song” 1823)</w:t>
      </w:r>
      <w:r>
        <w:rPr>
          <w:rStyle w:val="WorkTitle"/>
          <w:rFonts w:ascii="Palatino" w:hAnsi="Palatino"/>
        </w:rPr>
        <w:tab/>
      </w:r>
      <w:r>
        <w:rPr>
          <w:rStyle w:val="Composer"/>
          <w:rFonts w:ascii="Palatino" w:hAnsi="Palatino"/>
          <w:sz w:val="26"/>
        </w:rPr>
        <w:t>Franz Schubert</w:t>
      </w:r>
    </w:p>
    <w:p w:rsidR="00395A86" w:rsidRPr="002B468A" w:rsidRDefault="00395A86" w:rsidP="00395A86">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(1797 – 1828</w:t>
      </w:r>
      <w:r w:rsidRPr="002B468A">
        <w:rPr>
          <w:rStyle w:val="ComposerDates"/>
          <w:rFonts w:ascii="Palatino" w:hAnsi="Palatino" w:cs="Palatino Linotype"/>
          <w:szCs w:val="16"/>
        </w:rPr>
        <w:t>)</w:t>
      </w:r>
    </w:p>
    <w:p w:rsidR="002E33D9" w:rsidRDefault="002E33D9" w:rsidP="00822900">
      <w:pPr>
        <w:rPr>
          <w:rFonts w:ascii="Times New Roman" w:hAnsi="Times New Roman"/>
        </w:rPr>
      </w:pPr>
    </w:p>
    <w:p w:rsidR="00822900" w:rsidRPr="00D54839" w:rsidRDefault="00822900" w:rsidP="00822900">
      <w:pPr>
        <w:rPr>
          <w:rFonts w:ascii="Times New Roman" w:hAnsi="Times New Roman"/>
        </w:rPr>
      </w:pPr>
      <w:r w:rsidRPr="00D54839">
        <w:rPr>
          <w:rFonts w:ascii="Times New Roman" w:hAnsi="Times New Roman"/>
        </w:rPr>
        <w:t>Ü</w:t>
      </w:r>
      <w:r>
        <w:rPr>
          <w:rFonts w:ascii="Times New Roman" w:hAnsi="Times New Roman"/>
        </w:rPr>
        <w:t>ber allen Gipfeln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Over all the peaks</w:t>
      </w:r>
    </w:p>
    <w:p w:rsidR="00822900" w:rsidRPr="00D54839" w:rsidRDefault="00822900" w:rsidP="00822900">
      <w:pPr>
        <w:rPr>
          <w:rFonts w:ascii="Times New Roman" w:hAnsi="Times New Roman"/>
        </w:rPr>
      </w:pPr>
      <w:r w:rsidRPr="00D54839">
        <w:rPr>
          <w:rFonts w:ascii="Times New Roman" w:hAnsi="Times New Roman"/>
        </w:rPr>
        <w:t>ist Ruh,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it is peaceful,</w:t>
      </w:r>
    </w:p>
    <w:p w:rsidR="00822900" w:rsidRPr="00D54839" w:rsidRDefault="00822900" w:rsidP="00822900">
      <w:pPr>
        <w:rPr>
          <w:rFonts w:ascii="Times New Roman" w:hAnsi="Times New Roman"/>
        </w:rPr>
      </w:pPr>
      <w:r w:rsidRPr="00D54839">
        <w:rPr>
          <w:rFonts w:ascii="Times New Roman" w:hAnsi="Times New Roman"/>
        </w:rPr>
        <w:t>in allen Wipfeln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in all the treetops</w:t>
      </w:r>
    </w:p>
    <w:p w:rsidR="00822900" w:rsidRPr="00D54839" w:rsidRDefault="00822900" w:rsidP="00822900">
      <w:pPr>
        <w:rPr>
          <w:rFonts w:ascii="Times New Roman" w:hAnsi="Times New Roman"/>
        </w:rPr>
      </w:pPr>
      <w:r w:rsidRPr="00D54839">
        <w:rPr>
          <w:rFonts w:ascii="Times New Roman" w:hAnsi="Times New Roman"/>
        </w:rPr>
        <w:t>spürest du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you feel</w:t>
      </w:r>
    </w:p>
    <w:p w:rsidR="00822900" w:rsidRPr="00D54839" w:rsidRDefault="00822900" w:rsidP="00822900">
      <w:pPr>
        <w:rPr>
          <w:rFonts w:ascii="Times New Roman" w:hAnsi="Times New Roman"/>
        </w:rPr>
      </w:pPr>
      <w:r w:rsidRPr="00D54839">
        <w:rPr>
          <w:rFonts w:ascii="Times New Roman" w:hAnsi="Times New Roman"/>
        </w:rPr>
        <w:t>kaum einen Hauch;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hardly a breath of wind;</w:t>
      </w:r>
    </w:p>
    <w:p w:rsidR="00822900" w:rsidRPr="00D54839" w:rsidRDefault="00822900" w:rsidP="00822900">
      <w:pPr>
        <w:rPr>
          <w:rFonts w:ascii="Times New Roman" w:hAnsi="Times New Roman"/>
        </w:rPr>
      </w:pPr>
      <w:r w:rsidRPr="00D54839">
        <w:rPr>
          <w:rFonts w:ascii="Times New Roman" w:hAnsi="Times New Roman"/>
        </w:rPr>
        <w:t>die Vögelein schweigen im Walde,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the little birds are silent in the forest...</w:t>
      </w:r>
    </w:p>
    <w:p w:rsidR="00822900" w:rsidRPr="00D54839" w:rsidRDefault="00822900" w:rsidP="00822900">
      <w:pPr>
        <w:rPr>
          <w:rFonts w:ascii="Times New Roman" w:hAnsi="Times New Roman"/>
        </w:rPr>
      </w:pPr>
      <w:r w:rsidRPr="00D54839">
        <w:rPr>
          <w:rFonts w:ascii="Times New Roman" w:hAnsi="Times New Roman"/>
        </w:rPr>
        <w:t>warte nur, balde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7261">
        <w:rPr>
          <w:rFonts w:ascii="Times New Roman" w:hAnsi="Times New Roman" w:cs="Courier"/>
          <w:szCs w:val="20"/>
        </w:rPr>
        <w:t>only wait - soon</w:t>
      </w:r>
    </w:p>
    <w:p w:rsidR="00822900" w:rsidRPr="00557261" w:rsidRDefault="00822900" w:rsidP="00822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D54839">
        <w:rPr>
          <w:rFonts w:ascii="Times New Roman" w:hAnsi="Times New Roman"/>
        </w:rPr>
        <w:t>ruhest du auch!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57261">
        <w:rPr>
          <w:rFonts w:ascii="Times New Roman" w:hAnsi="Times New Roman" w:cs="Courier"/>
          <w:szCs w:val="20"/>
        </w:rPr>
        <w:t>you will rest as well.</w:t>
      </w:r>
    </w:p>
    <w:p w:rsidR="00822900" w:rsidRDefault="00822900" w:rsidP="00822900">
      <w:pPr>
        <w:rPr>
          <w:rFonts w:ascii="Times New Roman" w:hAnsi="Times New Roman"/>
        </w:rPr>
      </w:pPr>
    </w:p>
    <w:p w:rsidR="00395A86" w:rsidRPr="0079791F" w:rsidRDefault="00395A86" w:rsidP="00395A86">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Asturiana (“Asturian” 1914)</w:t>
      </w:r>
      <w:r>
        <w:rPr>
          <w:rStyle w:val="WorkTitle"/>
          <w:rFonts w:ascii="Palatino" w:hAnsi="Palatino"/>
        </w:rPr>
        <w:tab/>
      </w:r>
      <w:r>
        <w:rPr>
          <w:rStyle w:val="WorkTitle"/>
          <w:rFonts w:ascii="Palatino" w:hAnsi="Palatino"/>
          <w:sz w:val="26"/>
        </w:rPr>
        <w:t>Manuel De Falla</w:t>
      </w:r>
    </w:p>
    <w:p w:rsidR="00822900" w:rsidRDefault="00395A86" w:rsidP="00395A86">
      <w:pPr>
        <w:tabs>
          <w:tab w:val="clear" w:pos="1080"/>
          <w:tab w:val="clear" w:pos="1440"/>
          <w:tab w:val="clear" w:pos="1800"/>
          <w:tab w:val="clear" w:pos="2160"/>
          <w:tab w:val="right" w:pos="10800"/>
        </w:tabs>
        <w:rPr>
          <w:rStyle w:val="ComposerDates"/>
        </w:rPr>
      </w:pPr>
      <w:r>
        <w:rPr>
          <w:rFonts w:ascii="Palatino" w:hAnsi="Palatino" w:cs="Palatino Linotype"/>
          <w:sz w:val="20"/>
        </w:rPr>
        <w:t xml:space="preserve">From </w:t>
      </w:r>
      <w:r>
        <w:rPr>
          <w:rFonts w:ascii="Palatino" w:hAnsi="Palatino" w:cs="Palatino Linotype"/>
          <w:i/>
          <w:sz w:val="20"/>
        </w:rPr>
        <w:t xml:space="preserve">Siete Canciones Populares Españolas                                                                                                                           </w:t>
      </w:r>
      <w:r>
        <w:rPr>
          <w:rStyle w:val="ComposerDates"/>
          <w:rFonts w:ascii="Palatino" w:hAnsi="Palatino" w:cs="Palatino Linotype"/>
          <w:szCs w:val="16"/>
        </w:rPr>
        <w:t>(1876 – 1946</w:t>
      </w:r>
      <w:r w:rsidRPr="0090388C">
        <w:rPr>
          <w:rStyle w:val="ComposerDates"/>
          <w:rFonts w:ascii="Palatino" w:hAnsi="Palatino" w:cs="Palatino Linotype"/>
          <w:szCs w:val="16"/>
        </w:rPr>
        <w:t>)</w:t>
      </w:r>
    </w:p>
    <w:p w:rsidR="00822900" w:rsidRDefault="00822900" w:rsidP="00395A86">
      <w:pPr>
        <w:tabs>
          <w:tab w:val="clear" w:pos="1080"/>
          <w:tab w:val="clear" w:pos="1440"/>
          <w:tab w:val="clear" w:pos="1800"/>
          <w:tab w:val="clear" w:pos="2160"/>
          <w:tab w:val="right" w:pos="10800"/>
        </w:tabs>
        <w:rPr>
          <w:rStyle w:val="ComposerDates"/>
        </w:rPr>
      </w:pPr>
    </w:p>
    <w:p w:rsidR="005770D4" w:rsidRPr="005770D4" w:rsidRDefault="005770D4" w:rsidP="005770D4">
      <w:pPr>
        <w:widowControl w:val="0"/>
        <w:autoSpaceDE w:val="0"/>
        <w:autoSpaceDN w:val="0"/>
        <w:adjustRightInd w:val="0"/>
        <w:rPr>
          <w:rFonts w:ascii="Times New Roman" w:hAnsi="Times New Roman" w:cs="Courier"/>
          <w:szCs w:val="26"/>
        </w:rPr>
      </w:pPr>
      <w:r w:rsidRPr="00301195">
        <w:rPr>
          <w:rFonts w:ascii="Times New Roman" w:hAnsi="Times New Roman" w:cs="Courier"/>
          <w:color w:val="0D243A"/>
          <w:szCs w:val="26"/>
        </w:rPr>
        <w:t>Por ver si me consolaba,</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To see whether it would console me,</w:t>
      </w:r>
    </w:p>
    <w:p w:rsidR="005770D4" w:rsidRPr="00301195" w:rsidRDefault="005770D4" w:rsidP="005770D4">
      <w:pPr>
        <w:widowControl w:val="0"/>
        <w:autoSpaceDE w:val="0"/>
        <w:autoSpaceDN w:val="0"/>
        <w:adjustRightInd w:val="0"/>
        <w:rPr>
          <w:rFonts w:ascii="Times New Roman" w:hAnsi="Times New Roman" w:cs="Courier"/>
          <w:color w:val="0D243A"/>
          <w:szCs w:val="26"/>
        </w:rPr>
      </w:pPr>
      <w:r w:rsidRPr="00301195">
        <w:rPr>
          <w:rFonts w:ascii="Times New Roman" w:hAnsi="Times New Roman" w:cs="Courier"/>
          <w:color w:val="0D243A"/>
          <w:szCs w:val="26"/>
        </w:rPr>
        <w:t>Arrime a un pino verde,</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I drew near a green pine,</w:t>
      </w:r>
    </w:p>
    <w:p w:rsidR="005770D4" w:rsidRPr="00301195" w:rsidRDefault="005770D4" w:rsidP="005770D4">
      <w:pPr>
        <w:widowControl w:val="0"/>
        <w:autoSpaceDE w:val="0"/>
        <w:autoSpaceDN w:val="0"/>
        <w:adjustRightInd w:val="0"/>
        <w:rPr>
          <w:rFonts w:ascii="Times New Roman" w:hAnsi="Times New Roman" w:cs="Courier"/>
          <w:color w:val="0D243A"/>
          <w:szCs w:val="26"/>
        </w:rPr>
      </w:pPr>
      <w:r w:rsidRPr="00301195">
        <w:rPr>
          <w:rFonts w:ascii="Times New Roman" w:hAnsi="Times New Roman" w:cs="Courier"/>
          <w:color w:val="0D243A"/>
          <w:szCs w:val="26"/>
        </w:rPr>
        <w:t>Por ver si me consolaba.</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To see whether it would console me.</w:t>
      </w:r>
    </w:p>
    <w:p w:rsidR="005770D4" w:rsidRPr="00301195" w:rsidRDefault="005770D4" w:rsidP="005770D4">
      <w:pPr>
        <w:widowControl w:val="0"/>
        <w:autoSpaceDE w:val="0"/>
        <w:autoSpaceDN w:val="0"/>
        <w:adjustRightInd w:val="0"/>
        <w:rPr>
          <w:rFonts w:ascii="Times New Roman" w:hAnsi="Times New Roman" w:cs="Courier"/>
          <w:color w:val="0D243A"/>
          <w:szCs w:val="26"/>
        </w:rPr>
      </w:pPr>
    </w:p>
    <w:p w:rsidR="005770D4" w:rsidRPr="00301195" w:rsidRDefault="005770D4" w:rsidP="005770D4">
      <w:pPr>
        <w:widowControl w:val="0"/>
        <w:autoSpaceDE w:val="0"/>
        <w:autoSpaceDN w:val="0"/>
        <w:adjustRightInd w:val="0"/>
        <w:rPr>
          <w:rFonts w:ascii="Times New Roman" w:hAnsi="Times New Roman" w:cs="Courier"/>
          <w:color w:val="0D243A"/>
          <w:szCs w:val="26"/>
        </w:rPr>
      </w:pPr>
      <w:r w:rsidRPr="00301195">
        <w:rPr>
          <w:rFonts w:ascii="Times New Roman" w:hAnsi="Times New Roman" w:cs="Courier"/>
          <w:color w:val="0D243A"/>
          <w:szCs w:val="26"/>
        </w:rPr>
        <w:t>Por verme llorar, lloraba.</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Seeing me weep, it wept;</w:t>
      </w:r>
    </w:p>
    <w:p w:rsidR="005770D4" w:rsidRPr="00301195" w:rsidRDefault="005770D4" w:rsidP="005770D4">
      <w:pPr>
        <w:widowControl w:val="0"/>
        <w:autoSpaceDE w:val="0"/>
        <w:autoSpaceDN w:val="0"/>
        <w:adjustRightInd w:val="0"/>
        <w:rPr>
          <w:rFonts w:ascii="Times New Roman" w:hAnsi="Times New Roman" w:cs="Courier"/>
          <w:color w:val="0D243A"/>
          <w:szCs w:val="26"/>
        </w:rPr>
      </w:pPr>
      <w:r w:rsidRPr="00301195">
        <w:rPr>
          <w:rFonts w:ascii="Times New Roman" w:hAnsi="Times New Roman" w:cs="Courier"/>
          <w:color w:val="0D243A"/>
          <w:szCs w:val="26"/>
        </w:rPr>
        <w:t>Y el pino como era verde,</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And the pine, being green,</w:t>
      </w:r>
    </w:p>
    <w:p w:rsidR="005770D4" w:rsidRPr="00301195" w:rsidRDefault="005770D4" w:rsidP="005770D4">
      <w:pPr>
        <w:rPr>
          <w:rFonts w:ascii="Times New Roman" w:hAnsi="Times New Roman"/>
        </w:rPr>
      </w:pPr>
      <w:r w:rsidRPr="00301195">
        <w:rPr>
          <w:rFonts w:ascii="Times New Roman" w:hAnsi="Times New Roman" w:cs="Courier"/>
          <w:color w:val="0D243A"/>
          <w:szCs w:val="26"/>
        </w:rPr>
        <w:t>Por verme llorar, lloraba.</w:t>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Pr>
          <w:rFonts w:ascii="Times New Roman" w:hAnsi="Times New Roman" w:cs="Courier"/>
          <w:color w:val="0D243A"/>
          <w:szCs w:val="26"/>
        </w:rPr>
        <w:tab/>
      </w:r>
      <w:r w:rsidRPr="00557261">
        <w:rPr>
          <w:rFonts w:ascii="Times New Roman" w:hAnsi="Times New Roman" w:cs="Courier"/>
          <w:szCs w:val="26"/>
        </w:rPr>
        <w:t>seeing me weep, wept.</w:t>
      </w: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2E33D9" w:rsidRDefault="002E33D9" w:rsidP="00395A86">
      <w:pPr>
        <w:tabs>
          <w:tab w:val="clear" w:pos="360"/>
          <w:tab w:val="clear" w:pos="720"/>
          <w:tab w:val="clear" w:pos="1080"/>
          <w:tab w:val="clear" w:pos="1440"/>
          <w:tab w:val="clear" w:pos="1800"/>
          <w:tab w:val="clear" w:pos="2160"/>
          <w:tab w:val="right" w:pos="10800"/>
        </w:tabs>
        <w:spacing w:before="120"/>
        <w:rPr>
          <w:rStyle w:val="WorkTitle"/>
        </w:rPr>
      </w:pPr>
    </w:p>
    <w:p w:rsidR="00D03042" w:rsidRDefault="00D03042" w:rsidP="00395A86">
      <w:pPr>
        <w:tabs>
          <w:tab w:val="clear" w:pos="360"/>
          <w:tab w:val="clear" w:pos="720"/>
          <w:tab w:val="clear" w:pos="1080"/>
          <w:tab w:val="clear" w:pos="1440"/>
          <w:tab w:val="clear" w:pos="1800"/>
          <w:tab w:val="clear" w:pos="2160"/>
          <w:tab w:val="right" w:pos="10800"/>
        </w:tabs>
        <w:spacing w:before="120"/>
        <w:rPr>
          <w:rStyle w:val="WorkTitle"/>
        </w:rPr>
      </w:pPr>
    </w:p>
    <w:p w:rsidR="00D03042" w:rsidRDefault="00D03042" w:rsidP="00395A86">
      <w:pPr>
        <w:tabs>
          <w:tab w:val="clear" w:pos="360"/>
          <w:tab w:val="clear" w:pos="720"/>
          <w:tab w:val="clear" w:pos="1080"/>
          <w:tab w:val="clear" w:pos="1440"/>
          <w:tab w:val="clear" w:pos="1800"/>
          <w:tab w:val="clear" w:pos="2160"/>
          <w:tab w:val="right" w:pos="10800"/>
        </w:tabs>
        <w:spacing w:before="120"/>
        <w:rPr>
          <w:rStyle w:val="WorkTitle"/>
        </w:rPr>
      </w:pPr>
    </w:p>
    <w:p w:rsidR="00395A86" w:rsidRPr="00233AEC"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Adieu (“Farewell” 1880)</w:t>
      </w:r>
      <w:r>
        <w:rPr>
          <w:rStyle w:val="WorkTitle"/>
          <w:rFonts w:ascii="Palatino" w:hAnsi="Palatino"/>
        </w:rPr>
        <w:tab/>
      </w:r>
      <w:r>
        <w:rPr>
          <w:rStyle w:val="Composer"/>
          <w:rFonts w:ascii="Palatino" w:hAnsi="Palatino"/>
          <w:sz w:val="26"/>
        </w:rPr>
        <w:t>Gabriel Fauré</w:t>
      </w:r>
    </w:p>
    <w:p w:rsidR="002E33D9" w:rsidRDefault="00395A86" w:rsidP="00395A86">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(1845 – 1924</w:t>
      </w:r>
      <w:r w:rsidRPr="002B468A">
        <w:rPr>
          <w:rStyle w:val="ComposerDates"/>
          <w:rFonts w:ascii="Palatino" w:hAnsi="Palatino" w:cs="Palatino Linotype"/>
          <w:szCs w:val="16"/>
        </w:rPr>
        <w:t>)</w:t>
      </w:r>
    </w:p>
    <w:p w:rsidR="002E33D9"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Comme tout meurt vite, la rose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Like everything that dies quickly,</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Déclose,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the blown rose,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Et les frais manteaux diapers</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the fresh multi-colored cloaks [of flowers]</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Des prés;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on the meadows.  </w:t>
      </w:r>
    </w:p>
    <w:p w:rsidR="004136F6"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Les longs soupirs, les bienaimées, </w:t>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t xml:space="preserve">     Long sighs, those we love,</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Fumées!  </w:t>
      </w:r>
      <w:r>
        <w:rPr>
          <w:rFonts w:ascii="Times New Roman" w:hAnsi="Times New Roman" w:cs="Courier"/>
          <w:szCs w:val="20"/>
        </w:rPr>
        <w:tab/>
      </w:r>
      <w:r>
        <w:rPr>
          <w:rFonts w:ascii="Times New Roman" w:hAnsi="Times New Roman" w:cs="Courier"/>
          <w:szCs w:val="20"/>
        </w:rPr>
        <w:tab/>
        <w:t xml:space="preserve">     </w:t>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r>
      <w:r w:rsidR="004136F6">
        <w:rPr>
          <w:rFonts w:ascii="Times New Roman" w:hAnsi="Times New Roman" w:cs="Courier"/>
          <w:szCs w:val="20"/>
        </w:rPr>
        <w:tab/>
        <w:t xml:space="preserve">     </w:t>
      </w:r>
      <w:r w:rsidR="004136F6" w:rsidRPr="00557261">
        <w:rPr>
          <w:rFonts w:ascii="Times New Roman" w:hAnsi="Times New Roman" w:cs="Courier"/>
          <w:szCs w:val="20"/>
        </w:rPr>
        <w:t>gone like smoke.</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On voit dans ce monde léger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004136F6">
        <w:rPr>
          <w:rFonts w:ascii="Times New Roman" w:hAnsi="Times New Roman" w:cs="Courier"/>
          <w:szCs w:val="20"/>
        </w:rPr>
        <w:t xml:space="preserve">    </w:t>
      </w:r>
      <w:r w:rsidR="004136F6" w:rsidRPr="00557261">
        <w:rPr>
          <w:rFonts w:ascii="Times New Roman" w:hAnsi="Times New Roman" w:cs="Courier"/>
          <w:szCs w:val="20"/>
        </w:rPr>
        <w:t>One sees in this frivolous world,</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Changer,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4136F6">
        <w:rPr>
          <w:rFonts w:ascii="Times New Roman" w:hAnsi="Times New Roman" w:cs="Courier"/>
          <w:szCs w:val="20"/>
        </w:rPr>
        <w:t xml:space="preserve">     </w:t>
      </w:r>
      <w:r w:rsidR="004136F6" w:rsidRPr="00557261">
        <w:rPr>
          <w:rFonts w:ascii="Times New Roman" w:hAnsi="Times New Roman" w:cs="Courier"/>
          <w:szCs w:val="20"/>
        </w:rPr>
        <w:t>Change.</w:t>
      </w:r>
    </w:p>
    <w:p w:rsidR="004136F6"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Plus vite que les flots des grèves,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004136F6">
        <w:rPr>
          <w:rFonts w:ascii="Times New Roman" w:hAnsi="Times New Roman" w:cs="Courier"/>
          <w:szCs w:val="20"/>
        </w:rPr>
        <w:t xml:space="preserve">    </w:t>
      </w:r>
      <w:r w:rsidR="004136F6" w:rsidRPr="00557261">
        <w:rPr>
          <w:rFonts w:ascii="Times New Roman" w:hAnsi="Times New Roman" w:cs="Courier"/>
          <w:szCs w:val="20"/>
        </w:rPr>
        <w:t>Quicke</w:t>
      </w:r>
      <w:r w:rsidR="004136F6">
        <w:rPr>
          <w:rFonts w:ascii="Times New Roman" w:hAnsi="Times New Roman" w:cs="Courier"/>
          <w:szCs w:val="20"/>
        </w:rPr>
        <w:t xml:space="preserve">r than the waves on the beach,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Nos rêves,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004136F6">
        <w:rPr>
          <w:rFonts w:ascii="Times New Roman" w:hAnsi="Times New Roman" w:cs="Courier"/>
          <w:szCs w:val="20"/>
        </w:rPr>
        <w:t xml:space="preserve">    Our dreams,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Plus vite que le givre en fleurs,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0056778F">
        <w:rPr>
          <w:rFonts w:ascii="Times New Roman" w:hAnsi="Times New Roman" w:cs="Courier"/>
          <w:szCs w:val="20"/>
        </w:rPr>
        <w:t xml:space="preserve">    </w:t>
      </w:r>
      <w:r w:rsidR="0056778F" w:rsidRPr="00557261">
        <w:rPr>
          <w:rFonts w:ascii="Times New Roman" w:hAnsi="Times New Roman" w:cs="Courier"/>
          <w:szCs w:val="20"/>
        </w:rPr>
        <w:t>Quicker than frost on the flowers,</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Nos coeurs!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56778F">
        <w:rPr>
          <w:rFonts w:ascii="Times New Roman" w:hAnsi="Times New Roman" w:cs="Courier"/>
          <w:szCs w:val="20"/>
        </w:rPr>
        <w:t xml:space="preserve">     Our hearts.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À vous l'on se croyait fidèle,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w:t>
      </w:r>
      <w:r w:rsidR="0056778F" w:rsidRPr="00557261">
        <w:rPr>
          <w:rFonts w:ascii="Times New Roman" w:hAnsi="Times New Roman" w:cs="Courier"/>
          <w:szCs w:val="20"/>
        </w:rPr>
        <w:t>One believes oneself faithful to you,</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Cruelle,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Cruel,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Mais hélas! les plus longs amours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w:t>
      </w:r>
      <w:r w:rsidR="0056778F" w:rsidRPr="00557261">
        <w:rPr>
          <w:rFonts w:ascii="Times New Roman" w:hAnsi="Times New Roman" w:cs="Courier"/>
          <w:szCs w:val="20"/>
        </w:rPr>
        <w:t>But alas! the longest of love affairs</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Sont courts!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Are short!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Et je dis en quittant vos charmes,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w:t>
      </w:r>
      <w:r w:rsidR="0056778F" w:rsidRPr="00557261">
        <w:rPr>
          <w:rFonts w:ascii="Times New Roman" w:hAnsi="Times New Roman" w:cs="Courier"/>
          <w:szCs w:val="20"/>
        </w:rPr>
        <w:t>And I</w:t>
      </w:r>
      <w:r w:rsidR="0056778F">
        <w:rPr>
          <w:rFonts w:ascii="Times New Roman" w:hAnsi="Times New Roman" w:cs="Courier"/>
          <w:szCs w:val="20"/>
        </w:rPr>
        <w:t xml:space="preserve"> say on quitting your charms,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Sans larmes,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Without tears,  </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Presqu'au moment de mon aveu, </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w:t>
      </w:r>
      <w:r w:rsidR="0056778F" w:rsidRPr="00557261">
        <w:rPr>
          <w:rFonts w:ascii="Times New Roman" w:hAnsi="Times New Roman" w:cs="Courier"/>
          <w:szCs w:val="20"/>
        </w:rPr>
        <w:t>Close to the moment of my avowal,</w:t>
      </w:r>
    </w:p>
    <w:p w:rsidR="002E33D9" w:rsidRPr="00F02F72" w:rsidRDefault="002E33D9" w:rsidP="002E3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Adieu!</w:t>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r>
      <w:r w:rsidR="0056778F">
        <w:rPr>
          <w:rFonts w:ascii="Times New Roman" w:hAnsi="Times New Roman" w:cs="Courier"/>
          <w:szCs w:val="20"/>
        </w:rPr>
        <w:tab/>
        <w:t xml:space="preserve">     Adieu!</w:t>
      </w:r>
    </w:p>
    <w:p w:rsidR="00395A86" w:rsidRPr="002B468A" w:rsidRDefault="00395A86" w:rsidP="00395A86">
      <w:pPr>
        <w:tabs>
          <w:tab w:val="clear" w:pos="1080"/>
          <w:tab w:val="clear" w:pos="1440"/>
          <w:tab w:val="clear" w:pos="1800"/>
          <w:tab w:val="clear" w:pos="2160"/>
          <w:tab w:val="right" w:pos="10800"/>
        </w:tabs>
        <w:rPr>
          <w:rStyle w:val="ComposerDates"/>
        </w:rPr>
      </w:pPr>
    </w:p>
    <w:p w:rsidR="00395A86" w:rsidRPr="0079791F" w:rsidRDefault="00395A86" w:rsidP="00395A86">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Ideale (“Ideal” 1882)</w:t>
      </w:r>
      <w:r>
        <w:rPr>
          <w:rStyle w:val="WorkTitle"/>
          <w:rFonts w:ascii="Palatino" w:hAnsi="Palatino"/>
        </w:rPr>
        <w:tab/>
      </w:r>
      <w:r>
        <w:rPr>
          <w:rStyle w:val="WorkTitle"/>
          <w:rFonts w:ascii="Palatino" w:hAnsi="Palatino"/>
          <w:sz w:val="26"/>
        </w:rPr>
        <w:t>Francesco Paolo Tosti</w:t>
      </w:r>
    </w:p>
    <w:p w:rsidR="00395A86" w:rsidRPr="0090388C" w:rsidRDefault="00395A86" w:rsidP="00395A86">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(1846 – 1916</w:t>
      </w:r>
      <w:r w:rsidRPr="0090388C">
        <w:rPr>
          <w:rStyle w:val="ComposerDates"/>
          <w:rFonts w:ascii="Palatino" w:hAnsi="Palatino" w:cs="Palatino Linotype"/>
          <w:szCs w:val="16"/>
        </w:rPr>
        <w:t>)</w:t>
      </w:r>
    </w:p>
    <w:p w:rsidR="0056778F"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Io ti seguii come iride di pace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I followed you like a rainbow of peace</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Lungo le vie del cielo: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along the paths of heaven;</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Io ti seguii come un'amica face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I followed you like a friendly torch</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De la notte nel velo.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t xml:space="preserve">     </w:t>
      </w:r>
      <w:r w:rsidRPr="00557261">
        <w:rPr>
          <w:rFonts w:ascii="Times New Roman" w:hAnsi="Times New Roman" w:cs="Courier"/>
          <w:szCs w:val="20"/>
        </w:rPr>
        <w:t>in the veil of darkness,</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E ti sentii ne la luce, ne l'aria,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and I sensed you in the light, in the air,</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Nel profumo dei fiori;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in the perfume of flowers,</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E fu piena la stanza solitaria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and the solitary room was full</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Di te, dei tuoi splendori.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o</w:t>
      </w:r>
      <w:r w:rsidR="009F527B">
        <w:rPr>
          <w:rFonts w:ascii="Times New Roman" w:hAnsi="Times New Roman" w:cs="Courier"/>
          <w:szCs w:val="20"/>
        </w:rPr>
        <w:t xml:space="preserve">f you and of your radiance.    </w:t>
      </w:r>
    </w:p>
    <w:p w:rsidR="0056778F"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In te rapito, al suon de la tua voce,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Absorbed by you, I dreamed a long time</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Lungamente sognai;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of the sound of your voice,  </w:t>
      </w:r>
    </w:p>
    <w:p w:rsidR="0056778F"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E de la terra ogni affanno, ogni croce, </w:t>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and earth's every anxiety, every torment</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In quel giorno scordai.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I forgot in that dream.</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Torna, caro ideal, torna un istante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Come back, dear ideal, for an instant</w:t>
      </w:r>
    </w:p>
    <w:p w:rsidR="0056778F" w:rsidRPr="00F02F72"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A sorridermi ancora, </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to smile at me again,  </w:t>
      </w:r>
    </w:p>
    <w:p w:rsidR="0056778F" w:rsidRDefault="0056778F"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 xml:space="preserve">E a me risplenderà, nel tuo sembiante, </w:t>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and in your face will shine for me</w:t>
      </w:r>
    </w:p>
    <w:p w:rsidR="009F527B" w:rsidRPr="00557261" w:rsidRDefault="0056778F" w:rsidP="009F5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F02F72">
        <w:rPr>
          <w:rFonts w:ascii="Times New Roman" w:hAnsi="Times New Roman" w:cs="Courier"/>
          <w:szCs w:val="20"/>
        </w:rPr>
        <w:t>Una novella aurora.</w:t>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Pr>
          <w:rFonts w:ascii="Times New Roman" w:hAnsi="Times New Roman" w:cs="Courier"/>
          <w:szCs w:val="20"/>
        </w:rPr>
        <w:tab/>
      </w:r>
      <w:r w:rsidR="009F527B">
        <w:rPr>
          <w:rFonts w:ascii="Times New Roman" w:hAnsi="Times New Roman" w:cs="Courier"/>
          <w:szCs w:val="20"/>
        </w:rPr>
        <w:t xml:space="preserve">     </w:t>
      </w:r>
      <w:r w:rsidR="009F527B" w:rsidRPr="00557261">
        <w:rPr>
          <w:rFonts w:ascii="Times New Roman" w:hAnsi="Times New Roman" w:cs="Courier"/>
          <w:szCs w:val="20"/>
        </w:rPr>
        <w:t>a new dawn.</w:t>
      </w:r>
    </w:p>
    <w:p w:rsidR="00395A86" w:rsidRPr="0056778F" w:rsidRDefault="00395A86" w:rsidP="00567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D03042" w:rsidRDefault="00D03042" w:rsidP="00395A86">
      <w:pPr>
        <w:tabs>
          <w:tab w:val="clear" w:pos="360"/>
          <w:tab w:val="clear" w:pos="720"/>
          <w:tab w:val="clear" w:pos="1080"/>
          <w:tab w:val="clear" w:pos="1440"/>
          <w:tab w:val="clear" w:pos="1800"/>
          <w:tab w:val="clear" w:pos="2160"/>
          <w:tab w:val="right" w:pos="10800"/>
        </w:tabs>
        <w:spacing w:before="120"/>
        <w:rPr>
          <w:rStyle w:val="WorkTitle"/>
        </w:rPr>
      </w:pPr>
    </w:p>
    <w:p w:rsidR="00395A86" w:rsidRPr="00233AEC"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Pr>
          <w:rStyle w:val="WorkTitle"/>
          <w:rFonts w:ascii="Palatino" w:hAnsi="Palatino"/>
          <w:sz w:val="28"/>
        </w:rPr>
        <w:t>Sea Fever (1913)</w:t>
      </w:r>
      <w:r>
        <w:rPr>
          <w:rStyle w:val="WorkTitle"/>
          <w:rFonts w:ascii="Palatino" w:hAnsi="Palatino"/>
        </w:rPr>
        <w:tab/>
      </w:r>
      <w:r>
        <w:rPr>
          <w:rStyle w:val="Composer"/>
          <w:rFonts w:ascii="Palatino" w:hAnsi="Palatino"/>
          <w:sz w:val="26"/>
        </w:rPr>
        <w:t>John Ireland</w:t>
      </w:r>
    </w:p>
    <w:p w:rsidR="00F6764A" w:rsidRDefault="00395A86" w:rsidP="00395A86">
      <w:pPr>
        <w:tabs>
          <w:tab w:val="clear" w:pos="1080"/>
          <w:tab w:val="clear" w:pos="1440"/>
          <w:tab w:val="clear" w:pos="1800"/>
          <w:tab w:val="clear" w:pos="2160"/>
          <w:tab w:val="right" w:pos="10800"/>
        </w:tabs>
        <w:rPr>
          <w:rStyle w:val="ComposerDates"/>
        </w:rPr>
      </w:pPr>
      <w:r w:rsidRPr="002B468A">
        <w:rPr>
          <w:rStyle w:val="Movement"/>
          <w:rFonts w:ascii="Palatino" w:hAnsi="Palatino" w:cs="Palatino Linotype"/>
          <w:color w:val="FFFFFF"/>
          <w:sz w:val="20"/>
        </w:rPr>
        <w:tab/>
      </w:r>
      <w:r w:rsidRPr="002B468A">
        <w:rPr>
          <w:rFonts w:ascii="Palatino" w:hAnsi="Palatino" w:cs="Palatino Linotype"/>
          <w:sz w:val="20"/>
        </w:rPr>
        <w:tab/>
      </w:r>
      <w:r w:rsidRPr="002B468A">
        <w:rPr>
          <w:rFonts w:ascii="Palatino" w:hAnsi="Palatino" w:cs="Palatino Linotype"/>
          <w:sz w:val="20"/>
        </w:rPr>
        <w:tab/>
      </w:r>
      <w:r>
        <w:rPr>
          <w:rStyle w:val="ComposerDates"/>
          <w:rFonts w:ascii="Palatino" w:hAnsi="Palatino" w:cs="Palatino Linotype"/>
          <w:szCs w:val="16"/>
        </w:rPr>
        <w:t>(1879 – 1962</w:t>
      </w:r>
      <w:r w:rsidRPr="002B468A">
        <w:rPr>
          <w:rStyle w:val="ComposerDates"/>
          <w:rFonts w:ascii="Palatino" w:hAnsi="Palatino" w:cs="Palatino Linotype"/>
          <w:szCs w:val="16"/>
        </w:rPr>
        <w:t>)</w:t>
      </w:r>
    </w:p>
    <w:p w:rsidR="00F6764A"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 must go down to the seas again, to the lonely sea and the sky,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all I ask is a tall ship and a star to steer her by,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the wheel's kick and the wind's song and the white sail's shaking,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a grey mist on the sea's face and a grey dawn breaking.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 must go down to the seas again, for the call of the running tide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Is a wild call and a clear call that may not be denied;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all I ask is a windy day with the white clouds flying,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the flung spray and the blown spume and the seagulls crying.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 must go down to the seas again, to the vagrant gypsy life,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To the gull's way and the whale's way where the wind's like a whetted knife;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all I ask is a merry yarn from a laughing fellow-rover,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And quiet sleep and a sweet dream when the long trick's over.</w:t>
      </w:r>
    </w:p>
    <w:p w:rsidR="00F6764A" w:rsidRDefault="00F6764A" w:rsidP="00395A86">
      <w:pPr>
        <w:tabs>
          <w:tab w:val="clear" w:pos="1080"/>
          <w:tab w:val="clear" w:pos="1440"/>
          <w:tab w:val="clear" w:pos="1800"/>
          <w:tab w:val="clear" w:pos="2160"/>
          <w:tab w:val="right" w:pos="10800"/>
        </w:tabs>
        <w:rPr>
          <w:rStyle w:val="ComposerDates"/>
        </w:rPr>
      </w:pPr>
    </w:p>
    <w:p w:rsidR="00395A86" w:rsidRPr="002B468A" w:rsidRDefault="00395A86" w:rsidP="00395A86">
      <w:pPr>
        <w:tabs>
          <w:tab w:val="clear" w:pos="1080"/>
          <w:tab w:val="clear" w:pos="1440"/>
          <w:tab w:val="clear" w:pos="1800"/>
          <w:tab w:val="clear" w:pos="2160"/>
          <w:tab w:val="right" w:pos="10800"/>
        </w:tabs>
        <w:rPr>
          <w:rStyle w:val="ComposerDates"/>
        </w:rPr>
      </w:pPr>
    </w:p>
    <w:p w:rsidR="00395A86" w:rsidRPr="0079791F" w:rsidRDefault="00395A86" w:rsidP="00395A86">
      <w:pPr>
        <w:tabs>
          <w:tab w:val="clear" w:pos="360"/>
          <w:tab w:val="clear" w:pos="720"/>
          <w:tab w:val="clear" w:pos="1080"/>
          <w:tab w:val="clear" w:pos="1440"/>
          <w:tab w:val="clear" w:pos="1800"/>
          <w:tab w:val="clear" w:pos="2160"/>
          <w:tab w:val="right" w:pos="10800"/>
        </w:tabs>
        <w:spacing w:before="120"/>
        <w:rPr>
          <w:rStyle w:val="WorkTitle"/>
        </w:rPr>
      </w:pPr>
      <w:r>
        <w:rPr>
          <w:rStyle w:val="WorkTitle"/>
          <w:rFonts w:ascii="Palatino" w:hAnsi="Palatino"/>
          <w:sz w:val="28"/>
        </w:rPr>
        <w:t>Linden Lea (1901)</w:t>
      </w:r>
      <w:r>
        <w:rPr>
          <w:rStyle w:val="WorkTitle"/>
          <w:rFonts w:ascii="Palatino" w:hAnsi="Palatino"/>
        </w:rPr>
        <w:tab/>
      </w:r>
      <w:r>
        <w:rPr>
          <w:rStyle w:val="WorkTitle"/>
          <w:rFonts w:ascii="Palatino" w:hAnsi="Palatino"/>
          <w:sz w:val="26"/>
        </w:rPr>
        <w:t>Ralph Vaughan Williams</w:t>
      </w:r>
    </w:p>
    <w:p w:rsidR="00F6764A" w:rsidRDefault="00395A86" w:rsidP="00395A86">
      <w:pPr>
        <w:tabs>
          <w:tab w:val="clear" w:pos="1080"/>
          <w:tab w:val="clear" w:pos="1440"/>
          <w:tab w:val="clear" w:pos="1800"/>
          <w:tab w:val="clear" w:pos="2160"/>
          <w:tab w:val="right" w:pos="10800"/>
        </w:tabs>
        <w:rPr>
          <w:rStyle w:val="ComposerDates"/>
        </w:rPr>
      </w:pPr>
      <w:r w:rsidRPr="00E43A6B">
        <w:rPr>
          <w:rStyle w:val="Movement"/>
          <w:rFonts w:ascii="Palatino" w:hAnsi="Palatino" w:cs="Palatino Linotype"/>
          <w:color w:val="FFFFFF"/>
          <w:sz w:val="20"/>
        </w:rPr>
        <w:tab/>
      </w:r>
      <w:r>
        <w:rPr>
          <w:rFonts w:ascii="Palatino" w:hAnsi="Palatino" w:cs="Palatino Linotype"/>
          <w:sz w:val="20"/>
        </w:rPr>
        <w:tab/>
      </w:r>
      <w:r>
        <w:rPr>
          <w:rFonts w:ascii="Palatino" w:hAnsi="Palatino" w:cs="Palatino Linotype"/>
        </w:rPr>
        <w:tab/>
      </w:r>
      <w:r>
        <w:rPr>
          <w:rStyle w:val="ComposerDates"/>
          <w:rFonts w:ascii="Palatino" w:hAnsi="Palatino" w:cs="Palatino Linotype"/>
          <w:szCs w:val="16"/>
        </w:rPr>
        <w:t>(1879 – 1958</w:t>
      </w:r>
      <w:r w:rsidRPr="0090388C">
        <w:rPr>
          <w:rStyle w:val="ComposerDates"/>
          <w:rFonts w:ascii="Palatino" w:hAnsi="Palatino" w:cs="Palatino Linotype"/>
          <w:szCs w:val="16"/>
        </w:rPr>
        <w:t>)</w:t>
      </w:r>
    </w:p>
    <w:p w:rsidR="00F6764A" w:rsidRDefault="00F6764A" w:rsidP="00395A86">
      <w:pPr>
        <w:tabs>
          <w:tab w:val="clear" w:pos="1080"/>
          <w:tab w:val="clear" w:pos="1440"/>
          <w:tab w:val="clear" w:pos="1800"/>
          <w:tab w:val="clear" w:pos="2160"/>
          <w:tab w:val="right" w:pos="10800"/>
        </w:tabs>
        <w:rPr>
          <w:rStyle w:val="ComposerDates"/>
        </w:rPr>
      </w:pP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Within the woodlands, flow'ry gladed,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By the oak trees' mossy moot,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The shining grass blades, timber-shaded,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Now do quiver underfoot;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birds do whistle overhead,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water's bubbling in its bed;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there, for me, the apple tree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Do lean down low in Linden Lea.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When leaves, that lately were a-springing,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Now do fade within the copse,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painted birds do hush their singing,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Up upon the timber tops;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And brown-leaved fruits a-turning red,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In cloudless sunshine overhead,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With fruit for me, the apple tree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Do lean down low in Linden Lea.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Let other folk make money faster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In the air of dark-roomed towns;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 don't dread a peevish master,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Though no man may heed my frowns.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I be free to go abroad,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Or take again my homeward road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To where, for me, the apple tree </w:t>
      </w:r>
    </w:p>
    <w:p w:rsidR="00F6764A" w:rsidRPr="00557261" w:rsidRDefault="00F6764A" w:rsidP="00F67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557261">
        <w:rPr>
          <w:rFonts w:ascii="Times New Roman" w:hAnsi="Times New Roman" w:cs="Courier"/>
          <w:szCs w:val="20"/>
        </w:rPr>
        <w:t xml:space="preserve">Do lean down low in Linden Lea. </w:t>
      </w:r>
    </w:p>
    <w:p w:rsidR="00F6764A" w:rsidRDefault="00F6764A" w:rsidP="00395A86">
      <w:pPr>
        <w:tabs>
          <w:tab w:val="clear" w:pos="1080"/>
          <w:tab w:val="clear" w:pos="1440"/>
          <w:tab w:val="clear" w:pos="1800"/>
          <w:tab w:val="clear" w:pos="2160"/>
          <w:tab w:val="right" w:pos="10800"/>
        </w:tabs>
        <w:rPr>
          <w:rStyle w:val="ComposerDates"/>
        </w:rPr>
      </w:pPr>
    </w:p>
    <w:p w:rsidR="00395A86" w:rsidRPr="0090388C" w:rsidRDefault="00395A86" w:rsidP="00395A86">
      <w:pPr>
        <w:tabs>
          <w:tab w:val="clear" w:pos="1080"/>
          <w:tab w:val="clear" w:pos="1440"/>
          <w:tab w:val="clear" w:pos="1800"/>
          <w:tab w:val="clear" w:pos="2160"/>
          <w:tab w:val="right" w:pos="10800"/>
        </w:tabs>
        <w:rPr>
          <w:rStyle w:val="ComposerDates"/>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F6764A" w:rsidRDefault="00F6764A" w:rsidP="00395A86">
      <w:pPr>
        <w:tabs>
          <w:tab w:val="clear" w:pos="360"/>
          <w:tab w:val="clear" w:pos="720"/>
          <w:tab w:val="clear" w:pos="1080"/>
          <w:tab w:val="clear" w:pos="1440"/>
          <w:tab w:val="clear" w:pos="1800"/>
          <w:tab w:val="clear" w:pos="2160"/>
          <w:tab w:val="right" w:pos="10800"/>
        </w:tabs>
        <w:spacing w:before="120"/>
        <w:rPr>
          <w:rStyle w:val="WorkTitle"/>
        </w:rPr>
      </w:pPr>
    </w:p>
    <w:p w:rsidR="00395A86" w:rsidRPr="00F6764A" w:rsidRDefault="00395A86" w:rsidP="00395A86">
      <w:pPr>
        <w:tabs>
          <w:tab w:val="clear" w:pos="360"/>
          <w:tab w:val="clear" w:pos="720"/>
          <w:tab w:val="clear" w:pos="1080"/>
          <w:tab w:val="clear" w:pos="1440"/>
          <w:tab w:val="clear" w:pos="1800"/>
          <w:tab w:val="clear" w:pos="2160"/>
          <w:tab w:val="right" w:pos="10800"/>
        </w:tabs>
        <w:spacing w:before="120"/>
        <w:rPr>
          <w:rFonts w:ascii="Palatino" w:hAnsi="Palatino" w:cs="Palatino Linotype"/>
        </w:rPr>
      </w:pPr>
      <w:r w:rsidRPr="00F6764A">
        <w:rPr>
          <w:rStyle w:val="WorkTitle"/>
          <w:rFonts w:ascii="Palatino" w:hAnsi="Palatino"/>
          <w:sz w:val="28"/>
        </w:rPr>
        <w:t>Empty Chairs (1980)</w:t>
      </w:r>
      <w:r w:rsidRPr="00F6764A">
        <w:rPr>
          <w:rStyle w:val="WorkTitle"/>
          <w:rFonts w:ascii="Palatino" w:hAnsi="Palatino"/>
        </w:rPr>
        <w:tab/>
      </w:r>
      <w:r w:rsidRPr="00F6764A">
        <w:rPr>
          <w:rStyle w:val="Composer"/>
          <w:rFonts w:ascii="Palatino" w:hAnsi="Palatino"/>
          <w:sz w:val="26"/>
        </w:rPr>
        <w:t>Claude – Michel Schönberg</w:t>
      </w:r>
    </w:p>
    <w:p w:rsidR="00F6764A" w:rsidRPr="00F6764A" w:rsidRDefault="00395A86" w:rsidP="00F6764A">
      <w:pPr>
        <w:tabs>
          <w:tab w:val="clear" w:pos="1080"/>
          <w:tab w:val="clear" w:pos="1440"/>
          <w:tab w:val="clear" w:pos="1800"/>
          <w:tab w:val="clear" w:pos="2160"/>
          <w:tab w:val="right" w:pos="10800"/>
        </w:tabs>
        <w:rPr>
          <w:rFonts w:ascii="Times New Roman" w:hAnsi="Times New Roman"/>
          <w:sz w:val="20"/>
        </w:rPr>
      </w:pPr>
      <w:r w:rsidRPr="00F6764A">
        <w:rPr>
          <w:rFonts w:ascii="Palatino" w:hAnsi="Palatino" w:cs="Palatino Linotype"/>
          <w:sz w:val="20"/>
        </w:rPr>
        <w:t xml:space="preserve">From </w:t>
      </w:r>
      <w:r w:rsidRPr="00F6764A">
        <w:rPr>
          <w:rFonts w:ascii="Palatino" w:hAnsi="Palatino" w:cs="Palatino Linotype"/>
          <w:i/>
          <w:sz w:val="20"/>
        </w:rPr>
        <w:t>“Les Misérables”</w:t>
      </w:r>
      <w:r w:rsidRPr="00F6764A">
        <w:rPr>
          <w:rFonts w:ascii="Palatino" w:hAnsi="Palatino" w:cs="Palatino Linotype"/>
          <w:sz w:val="20"/>
        </w:rPr>
        <w:t xml:space="preserve"> </w:t>
      </w:r>
      <w:r w:rsidRPr="00F6764A">
        <w:rPr>
          <w:rFonts w:ascii="Palatino" w:hAnsi="Palatino" w:cs="Palatino Linotype"/>
          <w:sz w:val="20"/>
        </w:rPr>
        <w:tab/>
      </w:r>
      <w:r w:rsidRPr="00F6764A">
        <w:rPr>
          <w:rStyle w:val="ComposerDates"/>
          <w:rFonts w:ascii="Palatino" w:hAnsi="Palatino" w:cs="Palatino Linotype"/>
          <w:szCs w:val="16"/>
        </w:rPr>
        <w:t>(1944 - Present)</w:t>
      </w:r>
    </w:p>
    <w:p w:rsidR="00F6764A" w:rsidRPr="00F6764A" w:rsidRDefault="00F6764A" w:rsidP="00395A86">
      <w:pPr>
        <w:ind w:firstLine="720"/>
        <w:jc w:val="left"/>
        <w:rPr>
          <w:rFonts w:ascii="Times New Roman" w:hAnsi="Times New Roman"/>
        </w:rPr>
      </w:pPr>
    </w:p>
    <w:p w:rsidR="00F6764A" w:rsidRPr="00602539" w:rsidRDefault="00F6764A" w:rsidP="00F6764A">
      <w:pPr>
        <w:jc w:val="left"/>
        <w:rPr>
          <w:rFonts w:ascii="Times New Roman" w:hAnsi="Times New Roman"/>
          <w:szCs w:val="20"/>
        </w:rPr>
      </w:pPr>
      <w:r w:rsidRPr="00F6764A">
        <w:rPr>
          <w:rFonts w:ascii="Times New Roman" w:hAnsi="Times New Roman"/>
          <w:color w:val="000000"/>
          <w:szCs w:val="30"/>
          <w:shd w:val="clear" w:color="auto" w:fill="FFFFFF"/>
        </w:rPr>
        <w:t>There's a grief that can't be spoken.</w:t>
      </w:r>
      <w:r w:rsidRPr="00F6764A">
        <w:rPr>
          <w:rFonts w:ascii="Times New Roman" w:hAnsi="Times New Roman"/>
          <w:color w:val="000000"/>
          <w:szCs w:val="30"/>
        </w:rPr>
        <w:br/>
      </w:r>
      <w:r w:rsidRPr="00F6764A">
        <w:rPr>
          <w:rFonts w:ascii="Times New Roman" w:hAnsi="Times New Roman"/>
          <w:color w:val="000000"/>
          <w:szCs w:val="30"/>
          <w:shd w:val="clear" w:color="auto" w:fill="FFFFFF"/>
        </w:rPr>
        <w:t>There's a pain goes on and on.</w:t>
      </w:r>
      <w:r w:rsidRPr="00F6764A">
        <w:rPr>
          <w:rFonts w:ascii="Times New Roman" w:hAnsi="Times New Roman"/>
          <w:color w:val="000000"/>
          <w:szCs w:val="30"/>
        </w:rPr>
        <w:br/>
      </w:r>
      <w:r w:rsidRPr="00F6764A">
        <w:rPr>
          <w:rFonts w:ascii="Times New Roman" w:hAnsi="Times New Roman"/>
          <w:color w:val="000000"/>
          <w:szCs w:val="30"/>
          <w:shd w:val="clear" w:color="auto" w:fill="FFFFFF"/>
        </w:rPr>
        <w:t>Empty chairs at empty tables</w:t>
      </w:r>
      <w:r w:rsidRPr="00F6764A">
        <w:rPr>
          <w:rFonts w:ascii="Times New Roman" w:hAnsi="Times New Roman"/>
          <w:color w:val="000000"/>
          <w:szCs w:val="30"/>
        </w:rPr>
        <w:br/>
      </w:r>
      <w:r w:rsidRPr="00F6764A">
        <w:rPr>
          <w:rFonts w:ascii="Times New Roman" w:hAnsi="Times New Roman"/>
          <w:color w:val="000000"/>
          <w:szCs w:val="30"/>
          <w:shd w:val="clear" w:color="auto" w:fill="FFFFFF"/>
        </w:rPr>
        <w:t>Now my friends are dead and gone.</w:t>
      </w:r>
      <w:r w:rsidRPr="00F6764A">
        <w:rPr>
          <w:rFonts w:ascii="Times New Roman" w:hAnsi="Times New Roman"/>
          <w:color w:val="000000"/>
          <w:szCs w:val="30"/>
        </w:rPr>
        <w:br/>
      </w:r>
      <w:r w:rsidRPr="00F6764A">
        <w:rPr>
          <w:rFonts w:ascii="Times New Roman" w:hAnsi="Times New Roman"/>
          <w:color w:val="000000"/>
          <w:szCs w:val="30"/>
        </w:rPr>
        <w:br/>
      </w:r>
      <w:r w:rsidRPr="00F6764A">
        <w:rPr>
          <w:rFonts w:ascii="Times New Roman" w:hAnsi="Times New Roman"/>
          <w:color w:val="000000"/>
          <w:szCs w:val="30"/>
          <w:shd w:val="clear" w:color="auto" w:fill="FFFFFF"/>
        </w:rPr>
        <w:t>Here they talked of revolution.</w:t>
      </w:r>
      <w:r w:rsidRPr="00F6764A">
        <w:rPr>
          <w:rFonts w:ascii="Times New Roman" w:hAnsi="Times New Roman"/>
          <w:color w:val="000000"/>
          <w:szCs w:val="30"/>
        </w:rPr>
        <w:br/>
      </w:r>
      <w:r w:rsidRPr="00F6764A">
        <w:rPr>
          <w:rFonts w:ascii="Times New Roman" w:hAnsi="Times New Roman"/>
          <w:color w:val="000000"/>
          <w:szCs w:val="30"/>
          <w:shd w:val="clear" w:color="auto" w:fill="FFFFFF"/>
        </w:rPr>
        <w:t>Here it was they lit the flame.</w:t>
      </w:r>
      <w:r w:rsidRPr="00602539">
        <w:rPr>
          <w:rFonts w:ascii="Times New Roman" w:hAnsi="Times New Roman"/>
          <w:color w:val="000000"/>
          <w:szCs w:val="30"/>
        </w:rPr>
        <w:br/>
      </w:r>
      <w:r w:rsidRPr="00602539">
        <w:rPr>
          <w:rFonts w:ascii="Times New Roman" w:hAnsi="Times New Roman"/>
          <w:color w:val="000000"/>
          <w:szCs w:val="30"/>
          <w:shd w:val="clear" w:color="auto" w:fill="FFFFFF"/>
        </w:rPr>
        <w:t>Here they sang about `tomorrow'</w:t>
      </w:r>
      <w:r w:rsidRPr="00602539">
        <w:rPr>
          <w:rFonts w:ascii="Times New Roman" w:hAnsi="Times New Roman"/>
          <w:color w:val="000000"/>
          <w:szCs w:val="30"/>
        </w:rPr>
        <w:br/>
      </w:r>
      <w:r w:rsidRPr="00602539">
        <w:rPr>
          <w:rFonts w:ascii="Times New Roman" w:hAnsi="Times New Roman"/>
          <w:color w:val="000000"/>
          <w:szCs w:val="30"/>
          <w:shd w:val="clear" w:color="auto" w:fill="FFFFFF"/>
        </w:rPr>
        <w:t>And tomorrow never came.</w:t>
      </w:r>
      <w:r w:rsidRPr="00602539">
        <w:rPr>
          <w:rFonts w:ascii="Times New Roman" w:hAnsi="Times New Roman"/>
          <w:color w:val="000000"/>
          <w:szCs w:val="30"/>
        </w:rPr>
        <w:br/>
      </w:r>
      <w:r w:rsidRPr="00F6764A">
        <w:rPr>
          <w:rFonts w:ascii="Times New Roman" w:hAnsi="Times New Roman"/>
          <w:color w:val="000000"/>
          <w:szCs w:val="30"/>
        </w:rPr>
        <w:br/>
      </w:r>
      <w:r w:rsidRPr="00F6764A">
        <w:rPr>
          <w:rFonts w:ascii="Times New Roman" w:hAnsi="Times New Roman"/>
          <w:color w:val="000000"/>
          <w:szCs w:val="30"/>
          <w:shd w:val="clear" w:color="auto" w:fill="FFFFFF"/>
        </w:rPr>
        <w:t>From the table in the corner</w:t>
      </w:r>
      <w:r w:rsidRPr="00602539">
        <w:rPr>
          <w:rFonts w:ascii="Times New Roman" w:hAnsi="Times New Roman"/>
          <w:color w:val="000000"/>
          <w:szCs w:val="30"/>
        </w:rPr>
        <w:br/>
      </w:r>
      <w:r w:rsidRPr="00602539">
        <w:rPr>
          <w:rFonts w:ascii="Times New Roman" w:hAnsi="Times New Roman"/>
          <w:color w:val="000000"/>
          <w:szCs w:val="30"/>
          <w:shd w:val="clear" w:color="auto" w:fill="FFFFFF"/>
        </w:rPr>
        <w:t>They could see a world reborn</w:t>
      </w:r>
      <w:r w:rsidRPr="00602539">
        <w:rPr>
          <w:rFonts w:ascii="Times New Roman" w:hAnsi="Times New Roman"/>
          <w:color w:val="000000"/>
          <w:szCs w:val="30"/>
        </w:rPr>
        <w:br/>
      </w:r>
      <w:r w:rsidRPr="00602539">
        <w:rPr>
          <w:rFonts w:ascii="Times New Roman" w:hAnsi="Times New Roman"/>
          <w:color w:val="000000"/>
          <w:szCs w:val="30"/>
          <w:shd w:val="clear" w:color="auto" w:fill="FFFFFF"/>
        </w:rPr>
        <w:t>And they rose with voices ringing</w:t>
      </w:r>
      <w:r w:rsidRPr="00602539">
        <w:rPr>
          <w:rFonts w:ascii="Times New Roman" w:hAnsi="Times New Roman"/>
          <w:color w:val="000000"/>
          <w:szCs w:val="30"/>
        </w:rPr>
        <w:br/>
      </w:r>
      <w:r w:rsidRPr="00602539">
        <w:rPr>
          <w:rFonts w:ascii="Times New Roman" w:hAnsi="Times New Roman"/>
          <w:color w:val="000000"/>
          <w:szCs w:val="30"/>
          <w:shd w:val="clear" w:color="auto" w:fill="FFFFFF"/>
        </w:rPr>
        <w:t>I can hear them now!</w:t>
      </w:r>
      <w:r w:rsidRPr="00602539">
        <w:rPr>
          <w:rFonts w:ascii="Times New Roman" w:hAnsi="Times New Roman"/>
          <w:color w:val="000000"/>
          <w:szCs w:val="30"/>
        </w:rPr>
        <w:br/>
      </w:r>
      <w:r w:rsidRPr="00602539">
        <w:rPr>
          <w:rFonts w:ascii="Times New Roman" w:hAnsi="Times New Roman"/>
          <w:color w:val="000000"/>
          <w:szCs w:val="30"/>
          <w:shd w:val="clear" w:color="auto" w:fill="FFFFFF"/>
        </w:rPr>
        <w:t>The very words that they had sung</w:t>
      </w:r>
      <w:r w:rsidRPr="00602539">
        <w:rPr>
          <w:rFonts w:ascii="Times New Roman" w:hAnsi="Times New Roman"/>
          <w:color w:val="000000"/>
          <w:szCs w:val="30"/>
        </w:rPr>
        <w:br/>
      </w:r>
      <w:r w:rsidRPr="00602539">
        <w:rPr>
          <w:rFonts w:ascii="Times New Roman" w:hAnsi="Times New Roman"/>
          <w:color w:val="000000"/>
          <w:szCs w:val="30"/>
          <w:shd w:val="clear" w:color="auto" w:fill="FFFFFF"/>
        </w:rPr>
        <w:t>Became their last communion</w:t>
      </w:r>
      <w:r w:rsidRPr="00602539">
        <w:rPr>
          <w:rFonts w:ascii="Times New Roman" w:hAnsi="Times New Roman"/>
          <w:color w:val="000000"/>
          <w:szCs w:val="30"/>
        </w:rPr>
        <w:br/>
      </w:r>
      <w:r w:rsidRPr="00602539">
        <w:rPr>
          <w:rFonts w:ascii="Times New Roman" w:hAnsi="Times New Roman"/>
          <w:color w:val="000000"/>
          <w:szCs w:val="30"/>
          <w:shd w:val="clear" w:color="auto" w:fill="FFFFFF"/>
        </w:rPr>
        <w:t>On the lonely barricade at dawn.</w:t>
      </w:r>
      <w:r w:rsidRPr="00602539">
        <w:rPr>
          <w:rFonts w:ascii="Times New Roman" w:hAnsi="Times New Roman"/>
          <w:color w:val="000000"/>
          <w:szCs w:val="30"/>
        </w:rPr>
        <w:br/>
      </w:r>
      <w:r w:rsidRPr="00F6764A">
        <w:rPr>
          <w:rFonts w:ascii="Times New Roman" w:hAnsi="Times New Roman"/>
          <w:color w:val="000000"/>
          <w:szCs w:val="30"/>
          <w:u w:val="single"/>
        </w:rPr>
        <w:br/>
      </w:r>
      <w:r w:rsidRPr="00F6764A">
        <w:rPr>
          <w:rFonts w:ascii="Times New Roman" w:hAnsi="Times New Roman"/>
          <w:color w:val="000000"/>
          <w:szCs w:val="30"/>
          <w:shd w:val="clear" w:color="auto" w:fill="FFFFFF"/>
        </w:rPr>
        <w:t>Oh my friends, my friends forgive me</w:t>
      </w:r>
      <w:r w:rsidRPr="00F6764A">
        <w:rPr>
          <w:rFonts w:ascii="Times New Roman" w:hAnsi="Times New Roman"/>
          <w:color w:val="000000"/>
          <w:szCs w:val="30"/>
        </w:rPr>
        <w:br/>
      </w:r>
      <w:r w:rsidRPr="00F6764A">
        <w:rPr>
          <w:rFonts w:ascii="Times New Roman" w:hAnsi="Times New Roman"/>
          <w:color w:val="000000"/>
          <w:szCs w:val="30"/>
          <w:shd w:val="clear" w:color="auto" w:fill="FFFFFF"/>
        </w:rPr>
        <w:t>That I live and you are gone.</w:t>
      </w:r>
      <w:r w:rsidRPr="00F6764A">
        <w:rPr>
          <w:rFonts w:ascii="Times New Roman" w:hAnsi="Times New Roman"/>
          <w:color w:val="000000"/>
          <w:szCs w:val="30"/>
        </w:rPr>
        <w:br/>
      </w:r>
      <w:r w:rsidRPr="00F6764A">
        <w:rPr>
          <w:rFonts w:ascii="Times New Roman" w:hAnsi="Times New Roman"/>
          <w:color w:val="000000"/>
          <w:szCs w:val="30"/>
          <w:shd w:val="clear" w:color="auto" w:fill="FFFFFF"/>
        </w:rPr>
        <w:t>There's a grief that can't be spoken.</w:t>
      </w:r>
      <w:r w:rsidRPr="00F6764A">
        <w:rPr>
          <w:rFonts w:ascii="Times New Roman" w:hAnsi="Times New Roman"/>
          <w:color w:val="000000"/>
          <w:szCs w:val="30"/>
        </w:rPr>
        <w:br/>
      </w:r>
      <w:r w:rsidRPr="00F6764A">
        <w:rPr>
          <w:rFonts w:ascii="Times New Roman" w:hAnsi="Times New Roman"/>
          <w:color w:val="000000"/>
          <w:szCs w:val="30"/>
          <w:shd w:val="clear" w:color="auto" w:fill="FFFFFF"/>
        </w:rPr>
        <w:t>There's a pain goes on and on.</w:t>
      </w:r>
      <w:r w:rsidRPr="00602539">
        <w:rPr>
          <w:rFonts w:ascii="Times New Roman" w:hAnsi="Times New Roman"/>
          <w:color w:val="000000"/>
          <w:szCs w:val="30"/>
        </w:rPr>
        <w:br/>
      </w:r>
      <w:r w:rsidRPr="00602539">
        <w:rPr>
          <w:rFonts w:ascii="Times New Roman" w:hAnsi="Times New Roman"/>
          <w:color w:val="000000"/>
          <w:szCs w:val="30"/>
        </w:rPr>
        <w:br/>
      </w:r>
      <w:r w:rsidRPr="00602539">
        <w:rPr>
          <w:rFonts w:ascii="Times New Roman" w:hAnsi="Times New Roman"/>
          <w:color w:val="000000"/>
          <w:szCs w:val="30"/>
          <w:shd w:val="clear" w:color="auto" w:fill="FFFFFF"/>
        </w:rPr>
        <w:t>Phantom faces at the window.</w:t>
      </w:r>
      <w:r w:rsidRPr="00602539">
        <w:rPr>
          <w:rFonts w:ascii="Times New Roman" w:hAnsi="Times New Roman"/>
          <w:color w:val="000000"/>
          <w:szCs w:val="30"/>
        </w:rPr>
        <w:br/>
      </w:r>
      <w:r w:rsidRPr="00602539">
        <w:rPr>
          <w:rFonts w:ascii="Times New Roman" w:hAnsi="Times New Roman"/>
          <w:color w:val="000000"/>
          <w:szCs w:val="30"/>
          <w:shd w:val="clear" w:color="auto" w:fill="FFFFFF"/>
        </w:rPr>
        <w:t>Phantom shadows on the floor.</w:t>
      </w:r>
      <w:r w:rsidRPr="00602539">
        <w:rPr>
          <w:rFonts w:ascii="Times New Roman" w:hAnsi="Times New Roman"/>
          <w:color w:val="000000"/>
          <w:szCs w:val="30"/>
        </w:rPr>
        <w:br/>
      </w:r>
      <w:r w:rsidRPr="00602539">
        <w:rPr>
          <w:rFonts w:ascii="Times New Roman" w:hAnsi="Times New Roman"/>
          <w:color w:val="000000"/>
          <w:szCs w:val="30"/>
          <w:shd w:val="clear" w:color="auto" w:fill="FFFFFF"/>
        </w:rPr>
        <w:t>Empty chairs at empty tables</w:t>
      </w:r>
      <w:r w:rsidRPr="00602539">
        <w:rPr>
          <w:rFonts w:ascii="Times New Roman" w:hAnsi="Times New Roman"/>
          <w:color w:val="000000"/>
          <w:szCs w:val="30"/>
        </w:rPr>
        <w:br/>
      </w:r>
      <w:r w:rsidRPr="00602539">
        <w:rPr>
          <w:rFonts w:ascii="Times New Roman" w:hAnsi="Times New Roman"/>
          <w:color w:val="000000"/>
          <w:szCs w:val="30"/>
          <w:shd w:val="clear" w:color="auto" w:fill="FFFFFF"/>
        </w:rPr>
        <w:t>Where my friends will meet no more.</w:t>
      </w:r>
      <w:r w:rsidRPr="00602539">
        <w:rPr>
          <w:rFonts w:ascii="Times New Roman" w:hAnsi="Times New Roman"/>
          <w:color w:val="000000"/>
          <w:szCs w:val="30"/>
        </w:rPr>
        <w:br/>
      </w:r>
      <w:r w:rsidRPr="00602539">
        <w:rPr>
          <w:rFonts w:ascii="Times New Roman" w:hAnsi="Times New Roman"/>
          <w:color w:val="000000"/>
          <w:szCs w:val="30"/>
        </w:rPr>
        <w:br/>
      </w:r>
      <w:r w:rsidRPr="00602539">
        <w:rPr>
          <w:rFonts w:ascii="Times New Roman" w:hAnsi="Times New Roman"/>
          <w:color w:val="000000"/>
          <w:szCs w:val="30"/>
          <w:shd w:val="clear" w:color="auto" w:fill="FFFFFF"/>
        </w:rPr>
        <w:t>Oh my friends, my friends, don't ask me</w:t>
      </w:r>
      <w:r w:rsidRPr="00602539">
        <w:rPr>
          <w:rFonts w:ascii="Times New Roman" w:hAnsi="Times New Roman"/>
          <w:color w:val="000000"/>
          <w:szCs w:val="30"/>
        </w:rPr>
        <w:br/>
      </w:r>
      <w:r w:rsidRPr="00602539">
        <w:rPr>
          <w:rFonts w:ascii="Times New Roman" w:hAnsi="Times New Roman"/>
          <w:color w:val="000000"/>
          <w:szCs w:val="30"/>
          <w:shd w:val="clear" w:color="auto" w:fill="FFFFFF"/>
        </w:rPr>
        <w:t>What your sacrifice was for</w:t>
      </w:r>
      <w:r w:rsidRPr="00602539">
        <w:rPr>
          <w:rFonts w:ascii="Times New Roman" w:hAnsi="Times New Roman"/>
          <w:color w:val="000000"/>
          <w:szCs w:val="30"/>
        </w:rPr>
        <w:br/>
      </w:r>
      <w:r w:rsidRPr="00602539">
        <w:rPr>
          <w:rFonts w:ascii="Times New Roman" w:hAnsi="Times New Roman"/>
          <w:color w:val="000000"/>
          <w:szCs w:val="30"/>
          <w:shd w:val="clear" w:color="auto" w:fill="FFFFFF"/>
        </w:rPr>
        <w:t>Empty chairs at empty tables</w:t>
      </w:r>
      <w:r w:rsidRPr="00602539">
        <w:rPr>
          <w:rFonts w:ascii="Times New Roman" w:hAnsi="Times New Roman"/>
          <w:color w:val="000000"/>
          <w:szCs w:val="30"/>
        </w:rPr>
        <w:br/>
      </w:r>
      <w:r w:rsidRPr="00602539">
        <w:rPr>
          <w:rFonts w:ascii="Times New Roman" w:hAnsi="Times New Roman"/>
          <w:color w:val="000000"/>
          <w:szCs w:val="30"/>
          <w:shd w:val="clear" w:color="auto" w:fill="FFFFFF"/>
        </w:rPr>
        <w:t>Where my friends will sing no more</w:t>
      </w:r>
    </w:p>
    <w:p w:rsidR="00DE6DDF" w:rsidRPr="00395A86" w:rsidRDefault="00DE6DDF" w:rsidP="00395A86">
      <w:pPr>
        <w:ind w:firstLine="720"/>
        <w:jc w:val="left"/>
        <w:rPr>
          <w:rFonts w:ascii="Times New Roman" w:hAnsi="Times New Roman"/>
        </w:rPr>
      </w:pPr>
    </w:p>
    <w:sectPr w:rsidR="00DE6DDF" w:rsidRPr="00395A86" w:rsidSect="00DE6DDF">
      <w:pgSz w:w="12240" w:h="15840"/>
      <w:pgMar w:top="720" w:right="720" w:bottom="936" w:left="720" w:header="360" w:foot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Narrow">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altName w:val="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isplayBackgroundShape/>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0051B9"/>
    <w:rsid w:val="00004F78"/>
    <w:rsid w:val="000051B9"/>
    <w:rsid w:val="0005665F"/>
    <w:rsid w:val="00091DC2"/>
    <w:rsid w:val="000C7939"/>
    <w:rsid w:val="00223C7E"/>
    <w:rsid w:val="002E33D9"/>
    <w:rsid w:val="00395A86"/>
    <w:rsid w:val="004136F6"/>
    <w:rsid w:val="0044639F"/>
    <w:rsid w:val="00501DB3"/>
    <w:rsid w:val="0056778F"/>
    <w:rsid w:val="005770D4"/>
    <w:rsid w:val="005B2A9A"/>
    <w:rsid w:val="007C0D98"/>
    <w:rsid w:val="007E0DDA"/>
    <w:rsid w:val="00822900"/>
    <w:rsid w:val="009F527B"/>
    <w:rsid w:val="00A13F17"/>
    <w:rsid w:val="00A879A1"/>
    <w:rsid w:val="00AC1416"/>
    <w:rsid w:val="00C364EC"/>
    <w:rsid w:val="00D03042"/>
    <w:rsid w:val="00DC2085"/>
    <w:rsid w:val="00DD50ED"/>
    <w:rsid w:val="00DE6DDF"/>
    <w:rsid w:val="00EF42CD"/>
    <w:rsid w:val="00F6764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B468A"/>
    <w:pPr>
      <w:tabs>
        <w:tab w:val="left" w:pos="360"/>
        <w:tab w:val="left" w:pos="720"/>
        <w:tab w:val="left" w:pos="1080"/>
        <w:tab w:val="left" w:pos="1440"/>
        <w:tab w:val="left" w:pos="1800"/>
        <w:tab w:val="left" w:pos="2160"/>
      </w:tabs>
      <w:jc w:val="both"/>
    </w:pPr>
    <w:rPr>
      <w:rFonts w:ascii="Garamond Narrow" w:hAnsi="Garamond Narro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erformerName">
    <w:name w:val="Performer Name"/>
    <w:basedOn w:val="Title"/>
    <w:uiPriority w:val="99"/>
    <w:rsid w:val="002B468A"/>
    <w:pPr>
      <w:pBdr>
        <w:bottom w:val="none" w:sz="0" w:space="0" w:color="auto"/>
      </w:pBdr>
      <w:tabs>
        <w:tab w:val="clear" w:pos="360"/>
        <w:tab w:val="clear" w:pos="720"/>
        <w:tab w:val="clear" w:pos="1080"/>
        <w:tab w:val="clear" w:pos="1440"/>
        <w:tab w:val="clear" w:pos="1800"/>
        <w:tab w:val="clear" w:pos="2160"/>
      </w:tabs>
      <w:spacing w:before="240" w:after="60"/>
      <w:ind w:left="360" w:hanging="360"/>
      <w:contextualSpacing w:val="0"/>
      <w:jc w:val="center"/>
      <w:outlineLvl w:val="0"/>
    </w:pPr>
    <w:rPr>
      <w:rFonts w:ascii="Arial" w:hAnsi="Arial" w:cs="Arial"/>
      <w:b/>
      <w:bCs/>
      <w:color w:val="auto"/>
      <w:spacing w:val="0"/>
      <w:sz w:val="28"/>
      <w:szCs w:val="28"/>
    </w:rPr>
  </w:style>
  <w:style w:type="paragraph" w:customStyle="1" w:styleId="Instrument">
    <w:name w:val="Instrument"/>
    <w:basedOn w:val="PerformerName"/>
    <w:uiPriority w:val="99"/>
    <w:rsid w:val="002B468A"/>
    <w:pPr>
      <w:spacing w:before="0" w:after="0"/>
    </w:pPr>
    <w:rPr>
      <w:sz w:val="24"/>
      <w:szCs w:val="24"/>
    </w:rPr>
  </w:style>
  <w:style w:type="paragraph" w:customStyle="1" w:styleId="ItalicCentered">
    <w:name w:val="Italic Centered"/>
    <w:basedOn w:val="Instrument"/>
    <w:uiPriority w:val="99"/>
    <w:rsid w:val="002B468A"/>
    <w:rPr>
      <w:i/>
      <w:iCs/>
    </w:rPr>
  </w:style>
  <w:style w:type="paragraph" w:customStyle="1" w:styleId="Performers">
    <w:name w:val="Performers"/>
    <w:basedOn w:val="Instrument"/>
    <w:uiPriority w:val="99"/>
    <w:rsid w:val="002B468A"/>
    <w:rPr>
      <w:sz w:val="22"/>
      <w:szCs w:val="22"/>
    </w:rPr>
  </w:style>
  <w:style w:type="paragraph" w:customStyle="1" w:styleId="Program">
    <w:name w:val="Program"/>
    <w:basedOn w:val="ItalicCentered"/>
    <w:uiPriority w:val="99"/>
    <w:rsid w:val="002B468A"/>
    <w:pPr>
      <w:spacing w:before="240" w:after="100"/>
    </w:pPr>
    <w:rPr>
      <w:rFonts w:ascii="Palatino Linotype" w:hAnsi="Palatino Linotype" w:cs="Palatino Linotype"/>
      <w:i w:val="0"/>
      <w:iCs w:val="0"/>
      <w:smallCaps/>
      <w:sz w:val="20"/>
      <w:szCs w:val="20"/>
    </w:rPr>
  </w:style>
  <w:style w:type="character" w:customStyle="1" w:styleId="WorkTitle">
    <w:name w:val="Work Title"/>
    <w:basedOn w:val="DefaultParagraphFont"/>
    <w:uiPriority w:val="99"/>
    <w:rsid w:val="002B468A"/>
    <w:rPr>
      <w:rFonts w:ascii="Times New Roman" w:hAnsi="Times New Roman" w:cs="Times New Roman"/>
      <w:b/>
      <w:bCs/>
      <w:kern w:val="28"/>
      <w:sz w:val="22"/>
      <w:szCs w:val="22"/>
    </w:rPr>
  </w:style>
  <w:style w:type="character" w:customStyle="1" w:styleId="Composer">
    <w:name w:val="Composer"/>
    <w:basedOn w:val="DefaultParagraphFont"/>
    <w:uiPriority w:val="99"/>
    <w:rsid w:val="002B468A"/>
    <w:rPr>
      <w:rFonts w:ascii="Palatino Linotype" w:hAnsi="Palatino Linotype" w:cs="Palatino Linotype"/>
      <w:b/>
      <w:bCs/>
      <w:sz w:val="20"/>
      <w:szCs w:val="20"/>
    </w:rPr>
  </w:style>
  <w:style w:type="paragraph" w:customStyle="1" w:styleId="DegreeReq">
    <w:name w:val="Degree Req"/>
    <w:basedOn w:val="Performers"/>
    <w:uiPriority w:val="99"/>
    <w:rsid w:val="002B468A"/>
    <w:rPr>
      <w:sz w:val="20"/>
      <w:szCs w:val="20"/>
    </w:rPr>
  </w:style>
  <w:style w:type="paragraph" w:customStyle="1" w:styleId="TimeLocation">
    <w:name w:val="Time Location"/>
    <w:basedOn w:val="Program"/>
    <w:uiPriority w:val="99"/>
    <w:rsid w:val="002B468A"/>
    <w:pPr>
      <w:spacing w:before="200" w:after="0"/>
    </w:pPr>
    <w:rPr>
      <w:smallCaps w:val="0"/>
    </w:rPr>
  </w:style>
  <w:style w:type="character" w:customStyle="1" w:styleId="Movement">
    <w:name w:val="Movement"/>
    <w:basedOn w:val="DefaultParagraphFont"/>
    <w:uiPriority w:val="99"/>
    <w:rsid w:val="002B468A"/>
    <w:rPr>
      <w:rFonts w:ascii="Times New Roman" w:hAnsi="Times New Roman" w:cs="Times New Roman"/>
      <w:i/>
      <w:iCs/>
      <w:sz w:val="22"/>
      <w:szCs w:val="22"/>
    </w:rPr>
  </w:style>
  <w:style w:type="character" w:customStyle="1" w:styleId="ComposerDates">
    <w:name w:val="Composer Dates"/>
    <w:basedOn w:val="DefaultParagraphFont"/>
    <w:uiPriority w:val="99"/>
    <w:rsid w:val="002B468A"/>
    <w:rPr>
      <w:rFonts w:ascii="Times New Roman" w:hAnsi="Times New Roman" w:cs="Times New Roman"/>
      <w:sz w:val="20"/>
      <w:szCs w:val="20"/>
    </w:rPr>
  </w:style>
  <w:style w:type="paragraph" w:styleId="Title">
    <w:name w:val="Title"/>
    <w:basedOn w:val="Normal"/>
    <w:next w:val="Normal"/>
    <w:link w:val="TitleChar"/>
    <w:uiPriority w:val="10"/>
    <w:qFormat/>
    <w:rsid w:val="002B468A"/>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basedOn w:val="DefaultParagraphFont"/>
    <w:link w:val="Title"/>
    <w:uiPriority w:val="10"/>
    <w:rsid w:val="002B468A"/>
    <w:rPr>
      <w:rFonts w:ascii="Calibri" w:eastAsia="Times New Roman" w:hAnsi="Calibri" w:cs="Times New Roman"/>
      <w:color w:val="183A63"/>
      <w:spacing w:val="5"/>
      <w:kern w:val="28"/>
      <w:sz w:val="52"/>
      <w:szCs w:val="52"/>
    </w:rPr>
  </w:style>
  <w:style w:type="paragraph" w:customStyle="1" w:styleId="Studio">
    <w:name w:val="Studio"/>
    <w:basedOn w:val="Normal"/>
    <w:uiPriority w:val="99"/>
    <w:rsid w:val="004B6D22"/>
    <w:pPr>
      <w:tabs>
        <w:tab w:val="clear" w:pos="360"/>
        <w:tab w:val="clear" w:pos="720"/>
        <w:tab w:val="clear" w:pos="1080"/>
        <w:tab w:val="clear" w:pos="1440"/>
        <w:tab w:val="clear" w:pos="1800"/>
        <w:tab w:val="clear" w:pos="2160"/>
      </w:tabs>
      <w:ind w:left="360" w:hanging="360"/>
      <w:jc w:val="center"/>
      <w:outlineLvl w:val="0"/>
    </w:pPr>
    <w:rPr>
      <w:rFonts w:ascii="Arial" w:eastAsia="Times New Roman" w:hAnsi="Arial" w:cs="Arial"/>
      <w:b/>
      <w:bCs/>
      <w:i/>
      <w:iCs/>
      <w:kern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JOberg%20Mac%20HD:Users:JOberg:Library:Containers:com.apple.mail:Data:Library:Mail%20Downloads:Student%20Recital%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Student Recital program template.dot</Template>
  <TotalTime>9</TotalTime>
  <Pages>15</Pages>
  <Words>6028</Words>
  <Characters>34361</Characters>
  <Application>Microsoft Macintosh Word</Application>
  <DocSecurity>0</DocSecurity>
  <Lines>286</Lines>
  <Paragraphs>68</Paragraphs>
  <ScaleCrop>false</ScaleCrop>
  <Company>Keene State College</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Oberg</dc:creator>
  <cp:keywords/>
  <cp:lastModifiedBy>Jesse Oberg</cp:lastModifiedBy>
  <cp:revision>8</cp:revision>
  <dcterms:created xsi:type="dcterms:W3CDTF">2013-12-02T20:20:00Z</dcterms:created>
  <dcterms:modified xsi:type="dcterms:W3CDTF">2014-05-05T09:43:00Z</dcterms:modified>
</cp:coreProperties>
</file>